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E4" w:rsidRPr="002A51EE" w:rsidRDefault="005974EE" w:rsidP="005647E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  <w:r w:rsidRPr="002A51EE">
        <w:rPr>
          <w:rFonts w:ascii="Arial" w:hAnsi="Arial" w:cs="Arial"/>
          <w:b/>
          <w:sz w:val="32"/>
        </w:rPr>
        <w:t>РАСПОРЯЖЕНИЕ</w:t>
      </w: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3E1F03" w:rsidP="005647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E4678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5647E4" w:rsidRPr="002A51EE">
        <w:rPr>
          <w:rFonts w:ascii="Arial" w:hAnsi="Arial" w:cs="Arial"/>
        </w:rPr>
        <w:t>.20</w:t>
      </w:r>
      <w:r w:rsidR="00421B8F" w:rsidRPr="002A51EE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5647E4" w:rsidRPr="002A51EE">
        <w:rPr>
          <w:rFonts w:ascii="Arial" w:hAnsi="Arial" w:cs="Arial"/>
        </w:rPr>
        <w:t xml:space="preserve"> г. № </w:t>
      </w:r>
      <w:r w:rsidR="003E4678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="00A44C59" w:rsidRPr="002A51EE">
        <w:rPr>
          <w:rFonts w:ascii="Arial" w:hAnsi="Arial" w:cs="Arial"/>
        </w:rPr>
        <w:t xml:space="preserve"> </w:t>
      </w:r>
      <w:r w:rsidR="005647E4" w:rsidRPr="002A51EE">
        <w:rPr>
          <w:rFonts w:ascii="Arial" w:hAnsi="Arial" w:cs="Arial"/>
        </w:rPr>
        <w:t xml:space="preserve">- </w:t>
      </w:r>
      <w:proofErr w:type="gramStart"/>
      <w:r w:rsidR="005647E4" w:rsidRPr="002A51EE">
        <w:rPr>
          <w:rFonts w:ascii="Arial" w:hAnsi="Arial" w:cs="Arial"/>
        </w:rPr>
        <w:t>р</w:t>
      </w:r>
      <w:proofErr w:type="gramEnd"/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  <w:t>с. Тамбовка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7D1F32" w:rsidP="007D1F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распоряжение Администрации муниципального образования «Тамбовский сельсовет» от </w:t>
      </w:r>
      <w:r w:rsidR="003E1F03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>.12.202</w:t>
      </w:r>
      <w:r w:rsidR="003E1F0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№4</w:t>
      </w:r>
      <w:r w:rsidR="003E1F0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-р «</w:t>
      </w:r>
      <w:r w:rsidR="005647E4" w:rsidRPr="002A51EE">
        <w:rPr>
          <w:rFonts w:ascii="Arial" w:hAnsi="Arial" w:cs="Arial"/>
          <w:b/>
        </w:rPr>
        <w:t>О размере авансовых платежей в 20</w:t>
      </w:r>
      <w:r w:rsidR="005C5322" w:rsidRPr="002A51EE">
        <w:rPr>
          <w:rFonts w:ascii="Arial" w:hAnsi="Arial" w:cs="Arial"/>
          <w:b/>
        </w:rPr>
        <w:t>2</w:t>
      </w:r>
      <w:r w:rsidR="003E1F03">
        <w:rPr>
          <w:rFonts w:ascii="Arial" w:hAnsi="Arial" w:cs="Arial"/>
          <w:b/>
        </w:rPr>
        <w:t>5</w:t>
      </w:r>
      <w:r w:rsidR="005647E4" w:rsidRPr="002A51EE">
        <w:rPr>
          <w:rFonts w:ascii="Arial" w:hAnsi="Arial" w:cs="Arial"/>
          <w:b/>
        </w:rPr>
        <w:t xml:space="preserve"> году</w:t>
      </w:r>
      <w:r>
        <w:rPr>
          <w:rFonts w:ascii="Arial" w:hAnsi="Arial" w:cs="Arial"/>
          <w:b/>
        </w:rPr>
        <w:t>»</w:t>
      </w:r>
    </w:p>
    <w:p w:rsidR="005647E4" w:rsidRDefault="005647E4" w:rsidP="005647E4">
      <w:pPr>
        <w:rPr>
          <w:rFonts w:ascii="Arial" w:hAnsi="Arial" w:cs="Arial"/>
        </w:rPr>
      </w:pPr>
    </w:p>
    <w:p w:rsidR="00957A65" w:rsidRPr="002A51EE" w:rsidRDefault="00957A65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firstLine="720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соответствии с Постановлением Правительства Российской Федерации от 09.12.2017 г. № 1496 «О мерах по обеспечению исполнения федерального бюджета</w:t>
      </w:r>
      <w:r w:rsidR="00902C86" w:rsidRPr="002A51EE">
        <w:rPr>
          <w:rFonts w:ascii="Arial" w:hAnsi="Arial" w:cs="Arial"/>
        </w:rPr>
        <w:t>»</w:t>
      </w:r>
      <w:r w:rsidRPr="002A51EE">
        <w:rPr>
          <w:rFonts w:ascii="Arial" w:hAnsi="Arial" w:cs="Arial"/>
        </w:rPr>
        <w:t>:</w:t>
      </w:r>
    </w:p>
    <w:p w:rsidR="007D1F32" w:rsidRPr="00A330C4" w:rsidRDefault="00A330C4" w:rsidP="003E1F03">
      <w:pPr>
        <w:pStyle w:val="a6"/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A330C4">
        <w:rPr>
          <w:rFonts w:ascii="Arial" w:hAnsi="Arial" w:cs="Arial"/>
        </w:rPr>
        <w:t>нес</w:t>
      </w:r>
      <w:r>
        <w:rPr>
          <w:rFonts w:ascii="Arial" w:hAnsi="Arial" w:cs="Arial"/>
        </w:rPr>
        <w:t>т</w:t>
      </w:r>
      <w:r w:rsidRPr="00A330C4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следующие </w:t>
      </w:r>
      <w:r w:rsidRPr="00A330C4">
        <w:rPr>
          <w:rFonts w:ascii="Arial" w:hAnsi="Arial" w:cs="Arial"/>
        </w:rPr>
        <w:t>изменени</w:t>
      </w:r>
      <w:r>
        <w:rPr>
          <w:rFonts w:ascii="Arial" w:hAnsi="Arial" w:cs="Arial"/>
        </w:rPr>
        <w:t>я</w:t>
      </w:r>
      <w:r w:rsidRPr="00A330C4">
        <w:rPr>
          <w:rFonts w:ascii="Arial" w:hAnsi="Arial" w:cs="Arial"/>
        </w:rPr>
        <w:t xml:space="preserve"> в распоряжение Администрации муниципального образования «Тамбовский сельсовет» от </w:t>
      </w:r>
      <w:r w:rsidR="003E1F03" w:rsidRPr="003E1F03">
        <w:rPr>
          <w:rFonts w:ascii="Arial" w:hAnsi="Arial" w:cs="Arial"/>
        </w:rPr>
        <w:t>09.12.2024 №49-р «О ра</w:t>
      </w:r>
      <w:r w:rsidR="003E1F03">
        <w:rPr>
          <w:rFonts w:ascii="Arial" w:hAnsi="Arial" w:cs="Arial"/>
        </w:rPr>
        <w:t>змере авансовых платежей в 2025</w:t>
      </w:r>
      <w:r w:rsidRPr="00A330C4">
        <w:rPr>
          <w:rFonts w:ascii="Arial" w:hAnsi="Arial" w:cs="Arial"/>
        </w:rPr>
        <w:t xml:space="preserve"> году</w:t>
      </w:r>
      <w:r>
        <w:rPr>
          <w:rFonts w:ascii="Arial" w:hAnsi="Arial" w:cs="Arial"/>
        </w:rPr>
        <w:t>:</w:t>
      </w:r>
    </w:p>
    <w:p w:rsidR="007D1F32" w:rsidRPr="007D1F32" w:rsidRDefault="00A330C4" w:rsidP="00A330C4">
      <w:pPr>
        <w:pStyle w:val="a6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F448A0">
        <w:rPr>
          <w:rFonts w:ascii="Arial" w:hAnsi="Arial" w:cs="Arial"/>
        </w:rPr>
        <w:t>.</w:t>
      </w:r>
      <w:r w:rsidR="007D1F32" w:rsidRPr="007D1F32">
        <w:rPr>
          <w:rFonts w:ascii="Arial" w:hAnsi="Arial" w:cs="Arial"/>
        </w:rPr>
        <w:t xml:space="preserve"> </w:t>
      </w:r>
      <w:r w:rsidR="003E1F03">
        <w:rPr>
          <w:rFonts w:ascii="Arial" w:hAnsi="Arial" w:cs="Arial"/>
        </w:rPr>
        <w:t>Пункт 1 дополнить подпунктом 1.3</w:t>
      </w:r>
      <w:r w:rsidR="00F448A0">
        <w:rPr>
          <w:rFonts w:ascii="Arial" w:hAnsi="Arial" w:cs="Arial"/>
        </w:rPr>
        <w:t>.</w:t>
      </w:r>
      <w:r w:rsidR="003E1F03">
        <w:rPr>
          <w:rFonts w:ascii="Arial" w:hAnsi="Arial" w:cs="Arial"/>
        </w:rPr>
        <w:t xml:space="preserve"> следующего содержания:</w:t>
      </w:r>
      <w:r w:rsidR="007D1F32" w:rsidRPr="007D1F32">
        <w:rPr>
          <w:rFonts w:ascii="Arial" w:hAnsi="Arial" w:cs="Arial"/>
        </w:rPr>
        <w:t xml:space="preserve"> </w:t>
      </w:r>
    </w:p>
    <w:p w:rsidR="007D1F32" w:rsidRDefault="003E1F03" w:rsidP="003E1F0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«1.3. В размере 50 процентов суммы договора (муниципального контракта), но не более 50 процентов лимитов бюджетных обязательств, доведенных на соответствующий финансовый год по </w:t>
      </w:r>
      <w:r>
        <w:rPr>
          <w:rFonts w:ascii="Arial" w:hAnsi="Arial" w:cs="Arial"/>
        </w:rPr>
        <w:t>договора</w:t>
      </w:r>
      <w:r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(муниципальн</w:t>
      </w:r>
      <w:r>
        <w:rPr>
          <w:rFonts w:ascii="Arial" w:hAnsi="Arial" w:cs="Arial"/>
        </w:rPr>
        <w:t>ым</w:t>
      </w:r>
      <w:r>
        <w:rPr>
          <w:rFonts w:ascii="Arial" w:hAnsi="Arial" w:cs="Arial"/>
        </w:rPr>
        <w:t xml:space="preserve"> контракта</w:t>
      </w:r>
      <w:r>
        <w:rPr>
          <w:rFonts w:ascii="Arial" w:hAnsi="Arial" w:cs="Arial"/>
        </w:rPr>
        <w:t>м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на выполнение работ по газификации административного здания, газификации здания Дома культуры</w:t>
      </w:r>
      <w:proofErr w:type="gramStart"/>
      <w:r w:rsidR="00F448A0">
        <w:rPr>
          <w:rFonts w:ascii="Arial" w:hAnsi="Arial" w:cs="Arial"/>
        </w:rPr>
        <w:t>.»;</w:t>
      </w:r>
      <w:proofErr w:type="gramEnd"/>
    </w:p>
    <w:p w:rsidR="00F448A0" w:rsidRDefault="00F448A0" w:rsidP="003E1F0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Пункт 3. Изложить в новой редакции:</w:t>
      </w:r>
    </w:p>
    <w:p w:rsidR="00F448A0" w:rsidRPr="002A51EE" w:rsidRDefault="00F448A0" w:rsidP="003E1F0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</w:t>
      </w:r>
      <w:r w:rsidRPr="007D1F32">
        <w:rPr>
          <w:rFonts w:ascii="Arial" w:hAnsi="Arial" w:cs="Arial"/>
        </w:rPr>
        <w:t>Настоящее Распоряжение вступает в силу со дня его подписания и распространяется на правоотношения, возникшие с 1 января 202</w:t>
      </w:r>
      <w:r>
        <w:rPr>
          <w:rFonts w:ascii="Arial" w:hAnsi="Arial" w:cs="Arial"/>
        </w:rPr>
        <w:t>5</w:t>
      </w:r>
      <w:r w:rsidRPr="007D1F32">
        <w:rPr>
          <w:rFonts w:ascii="Arial" w:hAnsi="Arial" w:cs="Arial"/>
        </w:rPr>
        <w:t xml:space="preserve"> года</w:t>
      </w:r>
      <w:proofErr w:type="gramStart"/>
      <w:r>
        <w:rPr>
          <w:rFonts w:ascii="Arial" w:hAnsi="Arial" w:cs="Arial"/>
        </w:rPr>
        <w:t>.».</w:t>
      </w:r>
      <w:proofErr w:type="gramEnd"/>
    </w:p>
    <w:p w:rsidR="005647E4" w:rsidRPr="007D1F32" w:rsidRDefault="005647E4" w:rsidP="00A330C4">
      <w:pPr>
        <w:pStyle w:val="a6"/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Обнародовать настоящее Распоряжение в установленном порядке.</w:t>
      </w:r>
    </w:p>
    <w:p w:rsidR="005647E4" w:rsidRPr="007D1F32" w:rsidRDefault="005647E4" w:rsidP="00A330C4">
      <w:pPr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Настоящее Распоряжение вступает в силу со дня его подписания и распространяется на правоотношения, возникшие с 1 января 20</w:t>
      </w:r>
      <w:r w:rsidR="005C5322" w:rsidRPr="007D1F32">
        <w:rPr>
          <w:rFonts w:ascii="Arial" w:hAnsi="Arial" w:cs="Arial"/>
        </w:rPr>
        <w:t>2</w:t>
      </w:r>
      <w:r w:rsidR="003E1F03">
        <w:rPr>
          <w:rFonts w:ascii="Arial" w:hAnsi="Arial" w:cs="Arial"/>
        </w:rPr>
        <w:t>5</w:t>
      </w:r>
      <w:r w:rsidRPr="007D1F32">
        <w:rPr>
          <w:rFonts w:ascii="Arial" w:hAnsi="Arial" w:cs="Arial"/>
        </w:rPr>
        <w:t xml:space="preserve"> года.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</w:p>
    <w:p w:rsidR="005647E4" w:rsidRPr="002A51EE" w:rsidRDefault="005647E4" w:rsidP="005647E4">
      <w:pPr>
        <w:jc w:val="both"/>
        <w:rPr>
          <w:rFonts w:ascii="Arial" w:hAnsi="Arial" w:cs="Arial"/>
        </w:rPr>
      </w:pPr>
    </w:p>
    <w:p w:rsidR="005647E4" w:rsidRPr="002A51EE" w:rsidRDefault="005647E4" w:rsidP="00957A65">
      <w:pPr>
        <w:jc w:val="center"/>
        <w:rPr>
          <w:rFonts w:ascii="Arial" w:hAnsi="Arial" w:cs="Arial"/>
        </w:rPr>
      </w:pPr>
      <w:r w:rsidRPr="002A51EE">
        <w:rPr>
          <w:rFonts w:ascii="Arial" w:hAnsi="Arial" w:cs="Arial"/>
        </w:rPr>
        <w:t>Глава администрации</w:t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  <w:t>А.Б. Харасаев</w:t>
      </w:r>
    </w:p>
    <w:p w:rsidR="000E5E2A" w:rsidRPr="002A51EE" w:rsidRDefault="000E5E2A" w:rsidP="005647E4">
      <w:pPr>
        <w:rPr>
          <w:rFonts w:ascii="Arial" w:hAnsi="Arial" w:cs="Arial"/>
        </w:rPr>
      </w:pPr>
    </w:p>
    <w:p w:rsidR="00762FA0" w:rsidRDefault="00762FA0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p w:rsidR="002B729F" w:rsidRPr="002A51EE" w:rsidRDefault="002B729F" w:rsidP="005D59E3">
      <w:pPr>
        <w:rPr>
          <w:rFonts w:ascii="Arial" w:hAnsi="Arial" w:cs="Arial"/>
        </w:rPr>
      </w:pPr>
      <w:bookmarkStart w:id="0" w:name="_GoBack"/>
      <w:bookmarkEnd w:id="0"/>
    </w:p>
    <w:sectPr w:rsidR="002B729F" w:rsidRPr="002A51EE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9AA"/>
    <w:multiLevelType w:val="multilevel"/>
    <w:tmpl w:val="EBB8A2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3" w:hanging="720"/>
      </w:pPr>
    </w:lvl>
    <w:lvl w:ilvl="2">
      <w:start w:val="1"/>
      <w:numFmt w:val="decimal"/>
      <w:lvlText w:val="%1.%2.%3."/>
      <w:lvlJc w:val="left"/>
      <w:pPr>
        <w:ind w:left="2886" w:hanging="720"/>
      </w:pPr>
    </w:lvl>
    <w:lvl w:ilvl="3">
      <w:start w:val="1"/>
      <w:numFmt w:val="decimal"/>
      <w:lvlText w:val="%1.%2.%3.%4."/>
      <w:lvlJc w:val="left"/>
      <w:pPr>
        <w:ind w:left="4329" w:hanging="1080"/>
      </w:pPr>
    </w:lvl>
    <w:lvl w:ilvl="4">
      <w:start w:val="1"/>
      <w:numFmt w:val="decimal"/>
      <w:lvlText w:val="%1.%2.%3.%4.%5."/>
      <w:lvlJc w:val="left"/>
      <w:pPr>
        <w:ind w:left="5412" w:hanging="1080"/>
      </w:pPr>
    </w:lvl>
    <w:lvl w:ilvl="5">
      <w:start w:val="1"/>
      <w:numFmt w:val="decimal"/>
      <w:lvlText w:val="%1.%2.%3.%4.%5.%6."/>
      <w:lvlJc w:val="left"/>
      <w:pPr>
        <w:ind w:left="6855" w:hanging="1440"/>
      </w:pPr>
    </w:lvl>
    <w:lvl w:ilvl="6">
      <w:start w:val="1"/>
      <w:numFmt w:val="decimal"/>
      <w:lvlText w:val="%1.%2.%3.%4.%5.%6.%7."/>
      <w:lvlJc w:val="left"/>
      <w:pPr>
        <w:ind w:left="8298" w:hanging="1800"/>
      </w:pPr>
    </w:lvl>
    <w:lvl w:ilvl="7">
      <w:start w:val="1"/>
      <w:numFmt w:val="decimal"/>
      <w:lvlText w:val="%1.%2.%3.%4.%5.%6.%7.%8."/>
      <w:lvlJc w:val="left"/>
      <w:pPr>
        <w:ind w:left="9381" w:hanging="1800"/>
      </w:pPr>
    </w:lvl>
    <w:lvl w:ilvl="8">
      <w:start w:val="1"/>
      <w:numFmt w:val="decimal"/>
      <w:lvlText w:val="%1.%2.%3.%4.%5.%6.%7.%8.%9."/>
      <w:lvlJc w:val="left"/>
      <w:pPr>
        <w:ind w:left="10824" w:hanging="2160"/>
      </w:pPr>
    </w:lvl>
  </w:abstractNum>
  <w:abstractNum w:abstractNumId="1">
    <w:nsid w:val="77457252"/>
    <w:multiLevelType w:val="hybridMultilevel"/>
    <w:tmpl w:val="3E3CCF10"/>
    <w:lvl w:ilvl="0" w:tplc="A00A2E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4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1EEE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07A92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C16B1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1EE"/>
    <w:rsid w:val="002A58A6"/>
    <w:rsid w:val="002B33D1"/>
    <w:rsid w:val="002B4DB0"/>
    <w:rsid w:val="002B4EB3"/>
    <w:rsid w:val="002B729F"/>
    <w:rsid w:val="002C3995"/>
    <w:rsid w:val="002C5A0B"/>
    <w:rsid w:val="002D4C58"/>
    <w:rsid w:val="002E2EAC"/>
    <w:rsid w:val="002F1E06"/>
    <w:rsid w:val="002F5B68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1F03"/>
    <w:rsid w:val="003E45A7"/>
    <w:rsid w:val="003E4678"/>
    <w:rsid w:val="003E7FD8"/>
    <w:rsid w:val="003F2BA2"/>
    <w:rsid w:val="00403C64"/>
    <w:rsid w:val="004075BD"/>
    <w:rsid w:val="00410572"/>
    <w:rsid w:val="0041778F"/>
    <w:rsid w:val="004205DC"/>
    <w:rsid w:val="00421B8F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47E4"/>
    <w:rsid w:val="00565F59"/>
    <w:rsid w:val="00575D08"/>
    <w:rsid w:val="00576BBD"/>
    <w:rsid w:val="00581373"/>
    <w:rsid w:val="0058779C"/>
    <w:rsid w:val="00592379"/>
    <w:rsid w:val="00595519"/>
    <w:rsid w:val="0059715B"/>
    <w:rsid w:val="005974EE"/>
    <w:rsid w:val="005A29A8"/>
    <w:rsid w:val="005A44E7"/>
    <w:rsid w:val="005C5322"/>
    <w:rsid w:val="005C5F48"/>
    <w:rsid w:val="005D59E3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2222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242CB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FA0"/>
    <w:rsid w:val="00764B98"/>
    <w:rsid w:val="00765FD5"/>
    <w:rsid w:val="00770EED"/>
    <w:rsid w:val="00775827"/>
    <w:rsid w:val="0077592C"/>
    <w:rsid w:val="00777948"/>
    <w:rsid w:val="007856DB"/>
    <w:rsid w:val="007871C4"/>
    <w:rsid w:val="00793396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1F32"/>
    <w:rsid w:val="007D7C00"/>
    <w:rsid w:val="007E0299"/>
    <w:rsid w:val="007E25B5"/>
    <w:rsid w:val="007E2D97"/>
    <w:rsid w:val="007E59F1"/>
    <w:rsid w:val="007E77F1"/>
    <w:rsid w:val="007F3F81"/>
    <w:rsid w:val="008021D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02C8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37DAD"/>
    <w:rsid w:val="00937E18"/>
    <w:rsid w:val="009404FC"/>
    <w:rsid w:val="00943B46"/>
    <w:rsid w:val="0095104C"/>
    <w:rsid w:val="0095409D"/>
    <w:rsid w:val="00956F72"/>
    <w:rsid w:val="0095786F"/>
    <w:rsid w:val="00957A65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2D3E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0BB5"/>
    <w:rsid w:val="00A210B3"/>
    <w:rsid w:val="00A23BC5"/>
    <w:rsid w:val="00A265BC"/>
    <w:rsid w:val="00A2752F"/>
    <w:rsid w:val="00A31096"/>
    <w:rsid w:val="00A32D0C"/>
    <w:rsid w:val="00A330C4"/>
    <w:rsid w:val="00A35A4F"/>
    <w:rsid w:val="00A363EB"/>
    <w:rsid w:val="00A37A1C"/>
    <w:rsid w:val="00A40277"/>
    <w:rsid w:val="00A41C28"/>
    <w:rsid w:val="00A44C59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0DEE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9BC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733D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A9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6C0B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0721D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48A0"/>
    <w:rsid w:val="00F452F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</cp:revision>
  <cp:lastPrinted>2025-04-10T10:43:00Z</cp:lastPrinted>
  <dcterms:created xsi:type="dcterms:W3CDTF">2025-04-10T10:40:00Z</dcterms:created>
  <dcterms:modified xsi:type="dcterms:W3CDTF">2025-04-10T11:52:00Z</dcterms:modified>
</cp:coreProperties>
</file>