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86E" w:rsidRPr="00EF0C7B" w:rsidRDefault="001D286E" w:rsidP="001D286E">
      <w:pPr>
        <w:suppressAutoHyphens/>
        <w:spacing w:line="360" w:lineRule="atLeast"/>
        <w:jc w:val="right"/>
        <w:rPr>
          <w:b/>
          <w:color w:val="000000"/>
          <w:sz w:val="26"/>
          <w:szCs w:val="26"/>
          <w:u w:val="single"/>
        </w:rPr>
      </w:pPr>
      <w:r>
        <w:rPr>
          <w:b/>
          <w:noProof/>
          <w:sz w:val="26"/>
          <w:szCs w:val="26"/>
          <w:u w:val="single"/>
        </w:rPr>
        <w:drawing>
          <wp:anchor distT="0" distB="0" distL="114300" distR="114300" simplePos="0" relativeHeight="251660288" behindDoc="0" locked="0" layoutInCell="1" allowOverlap="1">
            <wp:simplePos x="0" y="0"/>
            <wp:positionH relativeFrom="column">
              <wp:posOffset>2721610</wp:posOffset>
            </wp:positionH>
            <wp:positionV relativeFrom="paragraph">
              <wp:posOffset>-53975</wp:posOffset>
            </wp:positionV>
            <wp:extent cx="564515" cy="685800"/>
            <wp:effectExtent l="19050" t="0" r="6985" b="0"/>
            <wp:wrapNone/>
            <wp:docPr id="2" name="Рисунок 2" descr="Герб Тамбо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Тамбовки"/>
                    <pic:cNvPicPr>
                      <a:picLocks noChangeAspect="1" noChangeArrowheads="1"/>
                    </pic:cNvPicPr>
                  </pic:nvPicPr>
                  <pic:blipFill>
                    <a:blip r:embed="rId8"/>
                    <a:srcRect/>
                    <a:stretch>
                      <a:fillRect/>
                    </a:stretch>
                  </pic:blipFill>
                  <pic:spPr bwMode="auto">
                    <a:xfrm>
                      <a:off x="0" y="0"/>
                      <a:ext cx="564515" cy="685800"/>
                    </a:xfrm>
                    <a:prstGeom prst="rect">
                      <a:avLst/>
                    </a:prstGeom>
                    <a:noFill/>
                  </pic:spPr>
                </pic:pic>
              </a:graphicData>
            </a:graphic>
          </wp:anchor>
        </w:drawing>
      </w:r>
    </w:p>
    <w:p w:rsidR="001D286E" w:rsidRPr="00EF0C7B" w:rsidRDefault="001D286E" w:rsidP="001D286E">
      <w:pPr>
        <w:suppressAutoHyphens/>
        <w:spacing w:line="360" w:lineRule="atLeast"/>
        <w:jc w:val="center"/>
        <w:rPr>
          <w:b/>
          <w:color w:val="000000"/>
          <w:sz w:val="26"/>
          <w:szCs w:val="26"/>
        </w:rPr>
      </w:pPr>
    </w:p>
    <w:p w:rsidR="001D286E" w:rsidRPr="00EF0C7B" w:rsidRDefault="001D286E" w:rsidP="001D286E">
      <w:pPr>
        <w:suppressAutoHyphens/>
        <w:spacing w:line="360" w:lineRule="atLeast"/>
        <w:jc w:val="center"/>
        <w:rPr>
          <w:b/>
          <w:color w:val="000000"/>
          <w:sz w:val="26"/>
          <w:szCs w:val="26"/>
        </w:rPr>
      </w:pPr>
    </w:p>
    <w:p w:rsidR="001D286E" w:rsidRPr="002D1A83" w:rsidRDefault="001D286E" w:rsidP="001D286E">
      <w:pPr>
        <w:suppressAutoHyphens/>
        <w:spacing w:line="360" w:lineRule="atLeast"/>
        <w:jc w:val="center"/>
        <w:rPr>
          <w:b/>
          <w:color w:val="000000"/>
          <w:sz w:val="32"/>
          <w:szCs w:val="32"/>
        </w:rPr>
      </w:pPr>
      <w:r w:rsidRPr="002D1A83">
        <w:rPr>
          <w:b/>
          <w:color w:val="000000"/>
          <w:sz w:val="32"/>
          <w:szCs w:val="32"/>
        </w:rPr>
        <w:t xml:space="preserve">СОВЕТ МУНИЦИПАЛЬНОГО ОБРАЗОВАНИЯ </w:t>
      </w:r>
    </w:p>
    <w:p w:rsidR="001D286E" w:rsidRPr="002D1A83" w:rsidRDefault="001D286E" w:rsidP="001D286E">
      <w:pPr>
        <w:suppressAutoHyphens/>
        <w:spacing w:line="360" w:lineRule="atLeast"/>
        <w:jc w:val="center"/>
        <w:rPr>
          <w:b/>
          <w:color w:val="000000"/>
          <w:sz w:val="32"/>
          <w:szCs w:val="32"/>
        </w:rPr>
      </w:pPr>
      <w:r w:rsidRPr="002D1A83">
        <w:rPr>
          <w:b/>
          <w:color w:val="000000"/>
          <w:sz w:val="32"/>
          <w:szCs w:val="32"/>
        </w:rPr>
        <w:t>«ТАМБОВСКИЙ СЕЛЬСОВЕТ»</w:t>
      </w:r>
    </w:p>
    <w:p w:rsidR="001D286E" w:rsidRPr="002D1A83" w:rsidRDefault="002D1A83" w:rsidP="001D286E">
      <w:pPr>
        <w:pStyle w:val="3"/>
        <w:suppressAutoHyphens/>
        <w:spacing w:before="120"/>
        <w:jc w:val="center"/>
        <w:rPr>
          <w:rFonts w:ascii="Times New Roman" w:hAnsi="Times New Roman" w:cs="Times New Roman"/>
          <w:b w:val="0"/>
          <w:sz w:val="32"/>
          <w:szCs w:val="32"/>
        </w:rPr>
      </w:pPr>
      <w:r>
        <w:rPr>
          <w:rFonts w:ascii="Times New Roman" w:hAnsi="Times New Roman" w:cs="Times New Roman"/>
          <w:b w:val="0"/>
          <w:sz w:val="32"/>
          <w:szCs w:val="32"/>
        </w:rPr>
        <w:t>ПЯТОГО</w:t>
      </w:r>
      <w:r w:rsidR="001D286E" w:rsidRPr="002D1A83">
        <w:rPr>
          <w:rFonts w:ascii="Times New Roman" w:hAnsi="Times New Roman" w:cs="Times New Roman"/>
          <w:b w:val="0"/>
          <w:sz w:val="32"/>
          <w:szCs w:val="32"/>
        </w:rPr>
        <w:t xml:space="preserve"> СОЗЫВА</w:t>
      </w:r>
    </w:p>
    <w:p w:rsidR="001D286E" w:rsidRPr="002D1A83" w:rsidRDefault="00F4174F" w:rsidP="001D286E">
      <w:pPr>
        <w:pStyle w:val="2"/>
        <w:suppressAutoHyphens/>
        <w:jc w:val="center"/>
        <w:rPr>
          <w:rFonts w:ascii="Times New Roman" w:hAnsi="Times New Roman" w:cs="Times New Roman"/>
          <w:i w:val="0"/>
          <w:sz w:val="32"/>
          <w:szCs w:val="32"/>
        </w:rPr>
      </w:pPr>
      <w:r>
        <w:rPr>
          <w:rFonts w:ascii="Times New Roman" w:hAnsi="Times New Roman" w:cs="Times New Roman"/>
          <w:i w:val="0"/>
          <w:sz w:val="32"/>
          <w:szCs w:val="32"/>
        </w:rPr>
        <w:pict>
          <v:line id="_x0000_s1027" style="position:absolute;left:0;text-align:left;z-index:251661312;mso-wrap-edited:f" from="27pt,1.1pt" to="486pt,1.1pt" wrapcoords="-64 0 -64 0 21632 0 21632 0 -64 0" strokeweight="3.5pt">
            <v:stroke linestyle="thickThin"/>
            <w10:wrap type="tight"/>
          </v:line>
        </w:pict>
      </w:r>
      <w:proofErr w:type="gramStart"/>
      <w:r w:rsidR="001D286E" w:rsidRPr="002D1A83">
        <w:rPr>
          <w:rFonts w:ascii="Times New Roman" w:hAnsi="Times New Roman" w:cs="Times New Roman"/>
          <w:i w:val="0"/>
          <w:sz w:val="32"/>
          <w:szCs w:val="32"/>
        </w:rPr>
        <w:t>Р</w:t>
      </w:r>
      <w:proofErr w:type="gramEnd"/>
      <w:r w:rsidR="001D286E" w:rsidRPr="002D1A83">
        <w:rPr>
          <w:rFonts w:ascii="Times New Roman" w:hAnsi="Times New Roman" w:cs="Times New Roman"/>
          <w:i w:val="0"/>
          <w:sz w:val="32"/>
          <w:szCs w:val="32"/>
        </w:rPr>
        <w:t xml:space="preserve"> Е Ш Е Н И Е</w:t>
      </w:r>
    </w:p>
    <w:p w:rsidR="00C55BA2" w:rsidRDefault="00E75920" w:rsidP="002D1A83">
      <w:pPr>
        <w:shd w:val="clear" w:color="auto" w:fill="FFFFFF"/>
        <w:spacing w:before="245"/>
        <w:ind w:left="34" w:right="-3"/>
      </w:pPr>
      <w:r>
        <w:rPr>
          <w:spacing w:val="-16"/>
          <w:sz w:val="28"/>
          <w:szCs w:val="28"/>
        </w:rPr>
        <w:t xml:space="preserve">10.06.2016 г. </w:t>
      </w:r>
      <w:r w:rsidR="002D1A83">
        <w:rPr>
          <w:rFonts w:ascii="Arial" w:eastAsia="Times New Roman" w:cs="Arial"/>
          <w:sz w:val="28"/>
          <w:szCs w:val="28"/>
        </w:rPr>
        <w:t xml:space="preserve"> </w:t>
      </w:r>
      <w:r w:rsidR="00750A49">
        <w:rPr>
          <w:rFonts w:eastAsia="Times New Roman"/>
          <w:sz w:val="28"/>
          <w:szCs w:val="28"/>
        </w:rPr>
        <w:t>№</w:t>
      </w:r>
      <w:r>
        <w:rPr>
          <w:rFonts w:eastAsia="Times New Roman"/>
          <w:sz w:val="28"/>
          <w:szCs w:val="28"/>
        </w:rPr>
        <w:t xml:space="preserve"> 88</w:t>
      </w:r>
      <w:r w:rsidR="002D1A83">
        <w:rPr>
          <w:rFonts w:eastAsia="Times New Roman"/>
          <w:sz w:val="28"/>
          <w:szCs w:val="28"/>
        </w:rPr>
        <w:tab/>
      </w:r>
      <w:r w:rsidR="002D1A83">
        <w:rPr>
          <w:rFonts w:eastAsia="Times New Roman"/>
          <w:sz w:val="28"/>
          <w:szCs w:val="28"/>
        </w:rPr>
        <w:tab/>
      </w:r>
      <w:r w:rsidR="002D1A83">
        <w:rPr>
          <w:rFonts w:eastAsia="Times New Roman"/>
          <w:sz w:val="28"/>
          <w:szCs w:val="28"/>
        </w:rPr>
        <w:tab/>
      </w:r>
      <w:r w:rsidR="002D1A83">
        <w:rPr>
          <w:rFonts w:eastAsia="Times New Roman"/>
          <w:sz w:val="28"/>
          <w:szCs w:val="28"/>
        </w:rPr>
        <w:tab/>
      </w:r>
      <w:r w:rsidR="002D1A83">
        <w:rPr>
          <w:rFonts w:eastAsia="Times New Roman"/>
          <w:sz w:val="28"/>
          <w:szCs w:val="28"/>
        </w:rPr>
        <w:tab/>
      </w:r>
      <w:r w:rsidR="002D1A83">
        <w:rPr>
          <w:rFonts w:eastAsia="Times New Roman"/>
          <w:sz w:val="28"/>
          <w:szCs w:val="28"/>
        </w:rPr>
        <w:tab/>
      </w:r>
      <w:r w:rsidR="002D1A83">
        <w:rPr>
          <w:rFonts w:eastAsia="Times New Roman"/>
          <w:sz w:val="28"/>
          <w:szCs w:val="28"/>
        </w:rPr>
        <w:tab/>
      </w:r>
      <w:r w:rsidR="002D1A83">
        <w:rPr>
          <w:rFonts w:eastAsia="Times New Roman"/>
          <w:sz w:val="28"/>
          <w:szCs w:val="28"/>
        </w:rPr>
        <w:tab/>
      </w:r>
      <w:proofErr w:type="gramStart"/>
      <w:r w:rsidR="002D1A83">
        <w:rPr>
          <w:rFonts w:eastAsia="Times New Roman"/>
          <w:spacing w:val="-12"/>
          <w:sz w:val="28"/>
          <w:szCs w:val="28"/>
        </w:rPr>
        <w:t>с</w:t>
      </w:r>
      <w:proofErr w:type="gramEnd"/>
      <w:r w:rsidR="002D1A83">
        <w:rPr>
          <w:rFonts w:eastAsia="Times New Roman"/>
          <w:spacing w:val="-12"/>
          <w:sz w:val="28"/>
          <w:szCs w:val="28"/>
        </w:rPr>
        <w:t>. Тамбовка</w:t>
      </w:r>
    </w:p>
    <w:p w:rsidR="00C55BA2" w:rsidRDefault="00750A49" w:rsidP="00D958DD">
      <w:pPr>
        <w:shd w:val="clear" w:color="auto" w:fill="FFFFFF"/>
        <w:tabs>
          <w:tab w:val="left" w:pos="9495"/>
        </w:tabs>
        <w:spacing w:before="542" w:line="322" w:lineRule="exact"/>
        <w:ind w:right="-3"/>
        <w:jc w:val="both"/>
      </w:pPr>
      <w:r>
        <w:rPr>
          <w:rFonts w:eastAsia="Times New Roman"/>
          <w:b/>
          <w:bCs/>
          <w:sz w:val="28"/>
          <w:szCs w:val="28"/>
        </w:rPr>
        <w:t>О принятии Порядка предоставления муниципальных гарантий</w:t>
      </w:r>
      <w:r w:rsidR="00D958DD">
        <w:rPr>
          <w:rFonts w:eastAsia="Times New Roman"/>
          <w:b/>
          <w:bCs/>
          <w:sz w:val="28"/>
          <w:szCs w:val="28"/>
        </w:rPr>
        <w:t xml:space="preserve"> </w:t>
      </w:r>
      <w:r w:rsidR="008610B9">
        <w:rPr>
          <w:rFonts w:eastAsia="Times New Roman"/>
          <w:b/>
          <w:bCs/>
          <w:sz w:val="28"/>
          <w:szCs w:val="28"/>
        </w:rPr>
        <w:t>муниципального образования «Тамбовский сельсовет»</w:t>
      </w:r>
    </w:p>
    <w:p w:rsidR="00C55BA2" w:rsidRDefault="00750A49" w:rsidP="002D1A83">
      <w:pPr>
        <w:shd w:val="clear" w:color="auto" w:fill="FFFFFF"/>
        <w:tabs>
          <w:tab w:val="left" w:pos="9495"/>
        </w:tabs>
        <w:spacing w:before="307" w:line="322" w:lineRule="exact"/>
        <w:ind w:right="-3" w:firstLine="557"/>
        <w:jc w:val="both"/>
      </w:pPr>
      <w:proofErr w:type="gramStart"/>
      <w:r>
        <w:rPr>
          <w:rFonts w:eastAsia="Times New Roman"/>
          <w:sz w:val="28"/>
          <w:szCs w:val="28"/>
        </w:rPr>
        <w:t xml:space="preserve">В соответствии со статьями 115, 115.1, 115.2, 117 Бюджетного кодекса Российской Федерации, Федеральным законом от 25 февраля 1999 г. N 39-ФЗ "Об инвестиционной деятельности в Российской Федерации, осуществляемой в </w:t>
      </w:r>
      <w:r>
        <w:rPr>
          <w:rFonts w:eastAsia="Times New Roman"/>
          <w:spacing w:val="-1"/>
          <w:sz w:val="28"/>
          <w:szCs w:val="28"/>
        </w:rPr>
        <w:t xml:space="preserve">форме капитальных вложений" Федеральным законом от 06 октября 2003 года № </w:t>
      </w:r>
      <w:r>
        <w:rPr>
          <w:rFonts w:eastAsia="Times New Roman"/>
          <w:sz w:val="28"/>
          <w:szCs w:val="28"/>
        </w:rPr>
        <w:t xml:space="preserve">131-ФЗ "Об общих принципах организации местного самоуправления в Российской Федерации", руководствуясь Уставом </w:t>
      </w:r>
      <w:r w:rsidR="008610B9">
        <w:rPr>
          <w:rFonts w:eastAsia="Times New Roman"/>
          <w:sz w:val="28"/>
          <w:szCs w:val="28"/>
        </w:rPr>
        <w:t>муниципального образования «Тамбовский сельсовет»</w:t>
      </w:r>
      <w:r>
        <w:rPr>
          <w:rFonts w:eastAsia="Times New Roman"/>
          <w:sz w:val="28"/>
          <w:szCs w:val="28"/>
        </w:rPr>
        <w:t xml:space="preserve">, Совет </w:t>
      </w:r>
      <w:r w:rsidR="00987A38">
        <w:rPr>
          <w:rFonts w:eastAsia="Times New Roman"/>
          <w:sz w:val="28"/>
          <w:szCs w:val="28"/>
        </w:rPr>
        <w:t>МО «Тамбовский сельсовет»</w:t>
      </w:r>
      <w:bookmarkStart w:id="0" w:name="_GoBack"/>
      <w:bookmarkEnd w:id="0"/>
      <w:proofErr w:type="gramEnd"/>
    </w:p>
    <w:p w:rsidR="00C55BA2" w:rsidRDefault="00750A49" w:rsidP="002D1A83">
      <w:pPr>
        <w:shd w:val="clear" w:color="auto" w:fill="FFFFFF"/>
        <w:tabs>
          <w:tab w:val="left" w:pos="9495"/>
        </w:tabs>
        <w:spacing w:before="235"/>
        <w:ind w:left="5" w:right="-3"/>
      </w:pPr>
      <w:r>
        <w:rPr>
          <w:rFonts w:eastAsia="Times New Roman"/>
          <w:b/>
          <w:bCs/>
          <w:spacing w:val="-5"/>
          <w:sz w:val="28"/>
          <w:szCs w:val="28"/>
        </w:rPr>
        <w:t>РЕШИЛ:</w:t>
      </w:r>
    </w:p>
    <w:p w:rsidR="00C55BA2" w:rsidRPr="007F785C" w:rsidRDefault="00750A49" w:rsidP="002D1A83">
      <w:pPr>
        <w:numPr>
          <w:ilvl w:val="0"/>
          <w:numId w:val="1"/>
        </w:numPr>
        <w:shd w:val="clear" w:color="auto" w:fill="FFFFFF"/>
        <w:tabs>
          <w:tab w:val="left" w:pos="283"/>
          <w:tab w:val="left" w:pos="9495"/>
        </w:tabs>
        <w:spacing w:before="259" w:line="322" w:lineRule="exact"/>
        <w:ind w:right="-3"/>
        <w:jc w:val="both"/>
        <w:rPr>
          <w:spacing w:val="-28"/>
          <w:sz w:val="28"/>
          <w:szCs w:val="28"/>
        </w:rPr>
      </w:pPr>
      <w:r>
        <w:rPr>
          <w:rFonts w:eastAsia="Times New Roman"/>
          <w:sz w:val="28"/>
          <w:szCs w:val="28"/>
        </w:rPr>
        <w:t xml:space="preserve">Утвердить Порядок предоставления муниципальных гарантий </w:t>
      </w:r>
      <w:r w:rsidR="008610B9">
        <w:rPr>
          <w:rFonts w:eastAsia="Times New Roman"/>
          <w:sz w:val="28"/>
          <w:szCs w:val="28"/>
        </w:rPr>
        <w:t>муниципального образования «Тамбовский сельсовет»</w:t>
      </w:r>
      <w:r>
        <w:rPr>
          <w:rFonts w:eastAsia="Times New Roman"/>
          <w:sz w:val="28"/>
          <w:szCs w:val="28"/>
        </w:rPr>
        <w:t xml:space="preserve"> (Прил</w:t>
      </w:r>
      <w:r w:rsidR="002D1A83">
        <w:rPr>
          <w:rFonts w:eastAsia="Times New Roman"/>
          <w:sz w:val="28"/>
          <w:szCs w:val="28"/>
        </w:rPr>
        <w:t>ожение № 1 к настоящему решению</w:t>
      </w:r>
      <w:r w:rsidR="007F785C">
        <w:rPr>
          <w:rFonts w:eastAsia="Times New Roman"/>
          <w:sz w:val="28"/>
          <w:szCs w:val="28"/>
        </w:rPr>
        <w:t>).</w:t>
      </w:r>
    </w:p>
    <w:p w:rsidR="00C55BA2" w:rsidRPr="007F785C" w:rsidRDefault="00750A49" w:rsidP="002D1A83">
      <w:pPr>
        <w:numPr>
          <w:ilvl w:val="0"/>
          <w:numId w:val="1"/>
        </w:numPr>
        <w:shd w:val="clear" w:color="auto" w:fill="FFFFFF"/>
        <w:tabs>
          <w:tab w:val="left" w:pos="283"/>
          <w:tab w:val="left" w:pos="9495"/>
        </w:tabs>
        <w:spacing w:before="322"/>
        <w:ind w:right="-3"/>
        <w:rPr>
          <w:spacing w:val="-16"/>
          <w:sz w:val="28"/>
          <w:szCs w:val="28"/>
        </w:rPr>
      </w:pPr>
      <w:r>
        <w:rPr>
          <w:rFonts w:eastAsia="Times New Roman"/>
          <w:sz w:val="28"/>
          <w:szCs w:val="28"/>
        </w:rPr>
        <w:t>Настоящее решение вступает в силу со дня официального обнародования.</w:t>
      </w:r>
    </w:p>
    <w:p w:rsidR="007F785C" w:rsidRDefault="007F785C" w:rsidP="002D1A83">
      <w:pPr>
        <w:shd w:val="clear" w:color="auto" w:fill="FFFFFF"/>
        <w:tabs>
          <w:tab w:val="left" w:pos="283"/>
          <w:tab w:val="left" w:pos="9495"/>
        </w:tabs>
        <w:spacing w:before="322"/>
        <w:ind w:right="-3"/>
        <w:rPr>
          <w:spacing w:val="-16"/>
          <w:sz w:val="28"/>
          <w:szCs w:val="28"/>
        </w:rPr>
      </w:pPr>
    </w:p>
    <w:p w:rsidR="0052719F" w:rsidRDefault="0052719F" w:rsidP="0052719F">
      <w:pPr>
        <w:jc w:val="both"/>
        <w:outlineLvl w:val="0"/>
        <w:rPr>
          <w:sz w:val="28"/>
          <w:szCs w:val="28"/>
        </w:rPr>
      </w:pPr>
      <w:r>
        <w:rPr>
          <w:sz w:val="28"/>
          <w:szCs w:val="28"/>
        </w:rPr>
        <w:t xml:space="preserve">Председатель Совета </w:t>
      </w:r>
    </w:p>
    <w:p w:rsidR="0052719F" w:rsidRPr="0052719F" w:rsidRDefault="0052719F" w:rsidP="0052719F">
      <w:pPr>
        <w:jc w:val="both"/>
        <w:outlineLvl w:val="0"/>
        <w:rPr>
          <w:sz w:val="28"/>
          <w:szCs w:val="28"/>
        </w:rPr>
      </w:pPr>
      <w:r>
        <w:rPr>
          <w:sz w:val="28"/>
          <w:szCs w:val="28"/>
        </w:rPr>
        <w:t>МО «Тамбовский сельсовет»</w:t>
      </w:r>
      <w:r>
        <w:rPr>
          <w:sz w:val="28"/>
          <w:szCs w:val="28"/>
        </w:rPr>
        <w:tab/>
        <w:t xml:space="preserve">                                    А.Б. Харасаев</w:t>
      </w:r>
    </w:p>
    <w:p w:rsidR="00C55BA2" w:rsidRDefault="002D1A83" w:rsidP="002D1A83">
      <w:pPr>
        <w:shd w:val="clear" w:color="auto" w:fill="FFFFFF"/>
        <w:tabs>
          <w:tab w:val="left" w:pos="9495"/>
        </w:tabs>
        <w:spacing w:before="634" w:line="322" w:lineRule="exact"/>
        <w:ind w:right="-3"/>
      </w:pPr>
      <w:r>
        <w:rPr>
          <w:rFonts w:eastAsia="Times New Roman"/>
          <w:sz w:val="28"/>
          <w:szCs w:val="28"/>
        </w:rPr>
        <w:t>Глава муниципального образования</w:t>
      </w:r>
    </w:p>
    <w:p w:rsidR="00C55BA2" w:rsidRDefault="007F785C" w:rsidP="002D1A83">
      <w:pPr>
        <w:shd w:val="clear" w:color="auto" w:fill="FFFFFF"/>
        <w:spacing w:line="322" w:lineRule="exact"/>
        <w:ind w:right="-3"/>
        <w:sectPr w:rsidR="00C55BA2" w:rsidSect="002D1A83">
          <w:type w:val="continuous"/>
          <w:pgSz w:w="11909" w:h="16834"/>
          <w:pgMar w:top="851" w:right="710" w:bottom="720" w:left="1704" w:header="720" w:footer="720" w:gutter="0"/>
          <w:cols w:space="60"/>
          <w:noEndnote/>
        </w:sectPr>
      </w:pPr>
      <w:r>
        <w:rPr>
          <w:rFonts w:eastAsia="Times New Roman"/>
          <w:spacing w:val="-1"/>
          <w:sz w:val="28"/>
          <w:szCs w:val="28"/>
        </w:rPr>
        <w:t>«Тамбовский сельсовет»</w:t>
      </w:r>
      <w:r w:rsidR="002D1A83">
        <w:rPr>
          <w:rFonts w:eastAsia="Times New Roman"/>
          <w:spacing w:val="-1"/>
          <w:sz w:val="28"/>
          <w:szCs w:val="28"/>
        </w:rPr>
        <w:tab/>
      </w:r>
      <w:r w:rsidR="002D1A83">
        <w:rPr>
          <w:rFonts w:eastAsia="Times New Roman"/>
          <w:spacing w:val="-1"/>
          <w:sz w:val="28"/>
          <w:szCs w:val="28"/>
        </w:rPr>
        <w:tab/>
      </w:r>
      <w:r w:rsidR="002D1A83">
        <w:rPr>
          <w:rFonts w:eastAsia="Times New Roman"/>
          <w:spacing w:val="-1"/>
          <w:sz w:val="28"/>
          <w:szCs w:val="28"/>
        </w:rPr>
        <w:tab/>
      </w:r>
      <w:r w:rsidR="002D1A83">
        <w:rPr>
          <w:rFonts w:eastAsia="Times New Roman"/>
          <w:spacing w:val="-1"/>
          <w:sz w:val="28"/>
          <w:szCs w:val="28"/>
        </w:rPr>
        <w:tab/>
      </w:r>
      <w:r w:rsidR="002D1A83">
        <w:rPr>
          <w:rFonts w:eastAsia="Times New Roman"/>
          <w:spacing w:val="-1"/>
          <w:sz w:val="28"/>
          <w:szCs w:val="28"/>
        </w:rPr>
        <w:tab/>
      </w:r>
      <w:r w:rsidR="002D1A83">
        <w:rPr>
          <w:rFonts w:eastAsia="Times New Roman"/>
          <w:spacing w:val="-1"/>
          <w:sz w:val="28"/>
          <w:szCs w:val="28"/>
        </w:rPr>
        <w:tab/>
      </w:r>
      <w:r w:rsidR="0052719F">
        <w:rPr>
          <w:rFonts w:eastAsia="Times New Roman"/>
          <w:spacing w:val="-1"/>
          <w:sz w:val="28"/>
          <w:szCs w:val="28"/>
        </w:rPr>
        <w:t xml:space="preserve">    </w:t>
      </w:r>
      <w:r>
        <w:rPr>
          <w:rFonts w:eastAsia="Times New Roman"/>
          <w:spacing w:val="-1"/>
          <w:sz w:val="28"/>
          <w:szCs w:val="28"/>
        </w:rPr>
        <w:t>А.Б. Харасаев</w:t>
      </w:r>
    </w:p>
    <w:p w:rsidR="00C55BA2" w:rsidRDefault="002D1A83" w:rsidP="002D1A83">
      <w:pPr>
        <w:shd w:val="clear" w:color="auto" w:fill="FFFFFF"/>
        <w:spacing w:line="274" w:lineRule="exact"/>
        <w:ind w:left="6237" w:right="-3"/>
      </w:pPr>
      <w:r>
        <w:rPr>
          <w:rFonts w:eastAsia="Times New Roman"/>
          <w:sz w:val="24"/>
          <w:szCs w:val="24"/>
        </w:rPr>
        <w:lastRenderedPageBreak/>
        <w:t>Приложение № 1</w:t>
      </w:r>
    </w:p>
    <w:p w:rsidR="00C55BA2" w:rsidRDefault="002D1A83" w:rsidP="002D1A83">
      <w:pPr>
        <w:shd w:val="clear" w:color="auto" w:fill="FFFFFF"/>
        <w:spacing w:line="274" w:lineRule="exact"/>
        <w:ind w:left="6237" w:right="-3"/>
      </w:pPr>
      <w:r>
        <w:rPr>
          <w:rFonts w:eastAsia="Times New Roman"/>
          <w:spacing w:val="-1"/>
          <w:sz w:val="24"/>
          <w:szCs w:val="24"/>
        </w:rPr>
        <w:t>к решению</w:t>
      </w:r>
      <w:r w:rsidR="00750A49">
        <w:rPr>
          <w:rFonts w:eastAsia="Times New Roman"/>
          <w:spacing w:val="-1"/>
          <w:sz w:val="24"/>
          <w:szCs w:val="24"/>
        </w:rPr>
        <w:t xml:space="preserve"> Совета </w:t>
      </w:r>
    </w:p>
    <w:p w:rsidR="00C55BA2" w:rsidRDefault="007F785C" w:rsidP="002D1A83">
      <w:pPr>
        <w:shd w:val="clear" w:color="auto" w:fill="FFFFFF"/>
        <w:spacing w:line="274" w:lineRule="exact"/>
        <w:ind w:left="6237" w:right="-3"/>
      </w:pPr>
      <w:r>
        <w:rPr>
          <w:rFonts w:eastAsia="Times New Roman"/>
          <w:spacing w:val="-1"/>
          <w:sz w:val="24"/>
          <w:szCs w:val="24"/>
        </w:rPr>
        <w:t>МО «Тамбовский сельсовет»</w:t>
      </w:r>
    </w:p>
    <w:p w:rsidR="00C55BA2" w:rsidRDefault="007F785C" w:rsidP="002D1A83">
      <w:pPr>
        <w:shd w:val="clear" w:color="auto" w:fill="FFFFFF"/>
        <w:spacing w:line="274" w:lineRule="exact"/>
        <w:ind w:left="6237" w:right="-3"/>
      </w:pPr>
      <w:r>
        <w:rPr>
          <w:rFonts w:eastAsia="Times New Roman"/>
          <w:sz w:val="24"/>
          <w:szCs w:val="24"/>
        </w:rPr>
        <w:t xml:space="preserve">от </w:t>
      </w:r>
      <w:r w:rsidR="002D1A83">
        <w:rPr>
          <w:rFonts w:eastAsia="Times New Roman"/>
          <w:sz w:val="24"/>
          <w:szCs w:val="24"/>
        </w:rPr>
        <w:t>__________</w:t>
      </w:r>
      <w:r w:rsidR="00750A49">
        <w:rPr>
          <w:rFonts w:eastAsia="Times New Roman"/>
          <w:sz w:val="24"/>
          <w:szCs w:val="24"/>
        </w:rPr>
        <w:t xml:space="preserve"> №</w:t>
      </w:r>
      <w:r>
        <w:rPr>
          <w:rFonts w:eastAsia="Times New Roman"/>
          <w:sz w:val="24"/>
          <w:szCs w:val="24"/>
        </w:rPr>
        <w:t xml:space="preserve"> </w:t>
      </w:r>
      <w:r w:rsidR="002D1A83">
        <w:rPr>
          <w:rFonts w:eastAsia="Times New Roman"/>
          <w:sz w:val="24"/>
          <w:szCs w:val="24"/>
        </w:rPr>
        <w:t>___</w:t>
      </w:r>
    </w:p>
    <w:p w:rsidR="00C55BA2" w:rsidRPr="0010685A" w:rsidRDefault="002D1A83">
      <w:pPr>
        <w:shd w:val="clear" w:color="auto" w:fill="FFFFFF"/>
        <w:spacing w:before="552" w:line="322" w:lineRule="exact"/>
        <w:ind w:right="10"/>
        <w:jc w:val="center"/>
        <w:rPr>
          <w:b/>
          <w:sz w:val="26"/>
          <w:szCs w:val="26"/>
        </w:rPr>
      </w:pPr>
      <w:r w:rsidRPr="0010685A">
        <w:rPr>
          <w:rFonts w:eastAsia="Times New Roman"/>
          <w:b/>
          <w:sz w:val="26"/>
          <w:szCs w:val="26"/>
        </w:rPr>
        <w:t>ПОРЯДОК</w:t>
      </w:r>
    </w:p>
    <w:p w:rsidR="00C55BA2" w:rsidRPr="0010685A" w:rsidRDefault="002D1A83">
      <w:pPr>
        <w:shd w:val="clear" w:color="auto" w:fill="FFFFFF"/>
        <w:spacing w:line="322" w:lineRule="exact"/>
        <w:ind w:right="19"/>
        <w:jc w:val="center"/>
        <w:rPr>
          <w:b/>
          <w:sz w:val="26"/>
          <w:szCs w:val="26"/>
        </w:rPr>
      </w:pPr>
      <w:r w:rsidRPr="0010685A">
        <w:rPr>
          <w:rFonts w:eastAsia="Times New Roman"/>
          <w:b/>
          <w:sz w:val="26"/>
          <w:szCs w:val="26"/>
        </w:rPr>
        <w:t>ПРЕДОСТАВЛЕНИЯ МУНИЦИПАЛЬНЫХ ГАРАНТИЙ МУНИЦИПАЛЬНОГО ОБРАЗОВАНИЯ «ТАМБОВСКИЙ СЕЛЬСОВЕТ»</w:t>
      </w:r>
    </w:p>
    <w:p w:rsidR="0010685A" w:rsidRDefault="0010685A" w:rsidP="0010685A">
      <w:pPr>
        <w:pStyle w:val="a8"/>
        <w:jc w:val="center"/>
        <w:rPr>
          <w:rFonts w:eastAsia="Times New Roman"/>
          <w:sz w:val="26"/>
          <w:szCs w:val="26"/>
        </w:rPr>
      </w:pPr>
    </w:p>
    <w:p w:rsidR="00C55BA2" w:rsidRPr="0010685A" w:rsidRDefault="00750A49" w:rsidP="0010685A">
      <w:pPr>
        <w:pStyle w:val="a8"/>
        <w:jc w:val="center"/>
        <w:rPr>
          <w:rFonts w:eastAsia="Times New Roman"/>
          <w:b/>
          <w:sz w:val="26"/>
          <w:szCs w:val="26"/>
        </w:rPr>
      </w:pPr>
      <w:r w:rsidRPr="0010685A">
        <w:rPr>
          <w:rFonts w:eastAsia="Times New Roman"/>
          <w:b/>
          <w:sz w:val="26"/>
          <w:szCs w:val="26"/>
        </w:rPr>
        <w:t xml:space="preserve">Глава </w:t>
      </w:r>
      <w:r w:rsidRPr="0010685A">
        <w:rPr>
          <w:rFonts w:eastAsia="Times New Roman"/>
          <w:b/>
          <w:sz w:val="26"/>
          <w:szCs w:val="26"/>
          <w:lang w:val="en-US"/>
        </w:rPr>
        <w:t>I</w:t>
      </w:r>
      <w:r w:rsidRPr="0010685A">
        <w:rPr>
          <w:rFonts w:eastAsia="Times New Roman"/>
          <w:b/>
          <w:sz w:val="26"/>
          <w:szCs w:val="26"/>
        </w:rPr>
        <w:t>. ОБЩИЕ ПОЛОЖЕНИЯ</w:t>
      </w:r>
    </w:p>
    <w:p w:rsidR="0010685A" w:rsidRPr="0010685A" w:rsidRDefault="0010685A" w:rsidP="0010685A">
      <w:pPr>
        <w:pStyle w:val="a8"/>
        <w:jc w:val="center"/>
        <w:rPr>
          <w:sz w:val="26"/>
          <w:szCs w:val="26"/>
        </w:rPr>
      </w:pPr>
    </w:p>
    <w:p w:rsidR="00C55BA2" w:rsidRPr="0010685A" w:rsidRDefault="00750A49" w:rsidP="0010685A">
      <w:pPr>
        <w:pStyle w:val="a8"/>
        <w:ind w:firstLine="709"/>
        <w:rPr>
          <w:sz w:val="26"/>
          <w:szCs w:val="26"/>
        </w:rPr>
      </w:pPr>
      <w:r w:rsidRPr="0010685A">
        <w:rPr>
          <w:rFonts w:eastAsia="Times New Roman"/>
          <w:sz w:val="26"/>
          <w:szCs w:val="26"/>
        </w:rPr>
        <w:t>Статья 1. Отношения, регулируемые Порядком предоставления</w:t>
      </w:r>
      <w:r w:rsidR="0010685A">
        <w:rPr>
          <w:rFonts w:eastAsia="Times New Roman"/>
          <w:sz w:val="26"/>
          <w:szCs w:val="26"/>
        </w:rPr>
        <w:t xml:space="preserve"> </w:t>
      </w:r>
      <w:proofErr w:type="spellStart"/>
      <w:r w:rsidR="0010685A">
        <w:rPr>
          <w:rFonts w:eastAsia="Times New Roman"/>
          <w:sz w:val="26"/>
          <w:szCs w:val="26"/>
        </w:rPr>
        <w:t>муниципал</w:t>
      </w:r>
      <w:proofErr w:type="gramStart"/>
      <w:r w:rsidR="0010685A">
        <w:rPr>
          <w:rFonts w:eastAsia="Times New Roman"/>
          <w:sz w:val="26"/>
          <w:szCs w:val="26"/>
        </w:rPr>
        <w:t>ь</w:t>
      </w:r>
      <w:proofErr w:type="spellEnd"/>
      <w:r w:rsidR="0010685A">
        <w:rPr>
          <w:rFonts w:eastAsia="Times New Roman"/>
          <w:sz w:val="26"/>
          <w:szCs w:val="26"/>
        </w:rPr>
        <w:t>-</w:t>
      </w:r>
      <w:proofErr w:type="gramEnd"/>
      <w:r w:rsidRPr="0010685A">
        <w:rPr>
          <w:rFonts w:eastAsia="Times New Roman"/>
          <w:sz w:val="26"/>
          <w:szCs w:val="26"/>
        </w:rPr>
        <w:t xml:space="preserve"> </w:t>
      </w:r>
      <w:proofErr w:type="spellStart"/>
      <w:r w:rsidRPr="0010685A">
        <w:rPr>
          <w:rFonts w:eastAsia="Times New Roman"/>
          <w:sz w:val="26"/>
          <w:szCs w:val="26"/>
        </w:rPr>
        <w:t>ных</w:t>
      </w:r>
      <w:proofErr w:type="spellEnd"/>
      <w:r w:rsidRPr="0010685A">
        <w:rPr>
          <w:rFonts w:eastAsia="Times New Roman"/>
          <w:sz w:val="26"/>
          <w:szCs w:val="26"/>
        </w:rPr>
        <w:t xml:space="preserve"> гарантий </w:t>
      </w:r>
      <w:r w:rsidR="00053501" w:rsidRPr="0010685A">
        <w:rPr>
          <w:rFonts w:eastAsia="Times New Roman"/>
          <w:sz w:val="26"/>
          <w:szCs w:val="26"/>
        </w:rPr>
        <w:t>муниципального образования «Тамбовский сельсовет»</w:t>
      </w:r>
      <w:r w:rsidR="0010685A">
        <w:rPr>
          <w:rFonts w:eastAsia="Times New Roman"/>
          <w:sz w:val="26"/>
          <w:szCs w:val="26"/>
        </w:rPr>
        <w:t>.</w:t>
      </w:r>
    </w:p>
    <w:p w:rsidR="00C55BA2" w:rsidRDefault="00750A49" w:rsidP="0010685A">
      <w:pPr>
        <w:pStyle w:val="a8"/>
        <w:ind w:firstLine="709"/>
        <w:jc w:val="both"/>
        <w:rPr>
          <w:rFonts w:eastAsia="Times New Roman"/>
          <w:sz w:val="26"/>
          <w:szCs w:val="26"/>
        </w:rPr>
      </w:pPr>
      <w:r w:rsidRPr="0010685A">
        <w:rPr>
          <w:rFonts w:eastAsia="Times New Roman"/>
          <w:sz w:val="26"/>
          <w:szCs w:val="26"/>
        </w:rPr>
        <w:t>В соответствии с бюджетным законодательст</w:t>
      </w:r>
      <w:r w:rsidR="00053501" w:rsidRPr="0010685A">
        <w:rPr>
          <w:rFonts w:eastAsia="Times New Roman"/>
          <w:sz w:val="26"/>
          <w:szCs w:val="26"/>
        </w:rPr>
        <w:t>вом Российской Федерации и Астраханс</w:t>
      </w:r>
      <w:r w:rsidRPr="0010685A">
        <w:rPr>
          <w:rFonts w:eastAsia="Times New Roman"/>
          <w:sz w:val="26"/>
          <w:szCs w:val="26"/>
        </w:rPr>
        <w:t xml:space="preserve">кой области настоящий Порядок предоставления муниципальных гарантий </w:t>
      </w:r>
      <w:r w:rsidR="00053501"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(далее -</w:t>
      </w:r>
      <w:r w:rsidR="0010685A">
        <w:rPr>
          <w:rFonts w:eastAsia="Times New Roman"/>
          <w:sz w:val="26"/>
          <w:szCs w:val="26"/>
        </w:rPr>
        <w:t xml:space="preserve"> </w:t>
      </w:r>
      <w:r w:rsidRPr="0010685A">
        <w:rPr>
          <w:rFonts w:eastAsia="Times New Roman"/>
          <w:sz w:val="26"/>
          <w:szCs w:val="26"/>
        </w:rPr>
        <w:t xml:space="preserve">Порядок) устанавливает порядок и условия предоставления муниципальных гарантий </w:t>
      </w:r>
      <w:r w:rsidR="00053501" w:rsidRPr="0010685A">
        <w:rPr>
          <w:rFonts w:eastAsia="Times New Roman"/>
          <w:sz w:val="26"/>
          <w:szCs w:val="26"/>
        </w:rPr>
        <w:t>муниципального образования «Тамбовский сельсовет»</w:t>
      </w:r>
      <w:r w:rsidRPr="0010685A">
        <w:rPr>
          <w:rFonts w:eastAsia="Times New Roman"/>
          <w:sz w:val="26"/>
          <w:szCs w:val="26"/>
        </w:rPr>
        <w:t>.</w:t>
      </w:r>
    </w:p>
    <w:p w:rsidR="0010685A" w:rsidRPr="0010685A" w:rsidRDefault="0010685A" w:rsidP="0010685A">
      <w:pPr>
        <w:pStyle w:val="a8"/>
        <w:ind w:firstLine="709"/>
        <w:rPr>
          <w:sz w:val="26"/>
          <w:szCs w:val="26"/>
        </w:rPr>
      </w:pPr>
    </w:p>
    <w:p w:rsidR="00C55BA2" w:rsidRPr="0010685A" w:rsidRDefault="00750A49" w:rsidP="0010685A">
      <w:pPr>
        <w:pStyle w:val="a8"/>
        <w:ind w:firstLine="709"/>
        <w:rPr>
          <w:sz w:val="26"/>
          <w:szCs w:val="26"/>
        </w:rPr>
      </w:pPr>
      <w:r w:rsidRPr="0010685A">
        <w:rPr>
          <w:rFonts w:eastAsia="Times New Roman"/>
          <w:sz w:val="26"/>
          <w:szCs w:val="26"/>
        </w:rPr>
        <w:t>Статья 2. Основные понятия</w:t>
      </w:r>
      <w:r w:rsidR="0010685A">
        <w:rPr>
          <w:rFonts w:eastAsia="Times New Roman"/>
          <w:sz w:val="26"/>
          <w:szCs w:val="26"/>
        </w:rPr>
        <w:t>.</w:t>
      </w:r>
    </w:p>
    <w:p w:rsidR="00C55BA2" w:rsidRPr="0010685A" w:rsidRDefault="00750A49" w:rsidP="0010685A">
      <w:pPr>
        <w:pStyle w:val="a8"/>
        <w:ind w:firstLine="709"/>
        <w:jc w:val="both"/>
        <w:rPr>
          <w:sz w:val="26"/>
          <w:szCs w:val="26"/>
        </w:rPr>
      </w:pPr>
      <w:r w:rsidRPr="0010685A">
        <w:rPr>
          <w:rFonts w:eastAsia="Times New Roman"/>
          <w:sz w:val="26"/>
          <w:szCs w:val="26"/>
        </w:rPr>
        <w:t>Для целей настоящего Порядка используются следующие основные понятия:</w:t>
      </w:r>
    </w:p>
    <w:p w:rsidR="00C55BA2" w:rsidRPr="0010685A" w:rsidRDefault="00750A49" w:rsidP="0010685A">
      <w:pPr>
        <w:pStyle w:val="a8"/>
        <w:ind w:firstLine="709"/>
        <w:jc w:val="both"/>
        <w:rPr>
          <w:sz w:val="26"/>
          <w:szCs w:val="26"/>
        </w:rPr>
      </w:pPr>
      <w:r w:rsidRPr="0010685A">
        <w:rPr>
          <w:rFonts w:eastAsia="Times New Roman"/>
          <w:sz w:val="26"/>
          <w:szCs w:val="26"/>
        </w:rPr>
        <w:t xml:space="preserve">гарантийный случай </w:t>
      </w:r>
      <w:r w:rsidR="00053501" w:rsidRPr="0010685A">
        <w:rPr>
          <w:rFonts w:eastAsia="Times New Roman"/>
          <w:sz w:val="26"/>
          <w:szCs w:val="26"/>
        </w:rPr>
        <w:t>–</w:t>
      </w:r>
      <w:r w:rsidRPr="0010685A">
        <w:rPr>
          <w:rFonts w:eastAsia="Times New Roman"/>
          <w:sz w:val="26"/>
          <w:szCs w:val="26"/>
        </w:rPr>
        <w:t xml:space="preserve"> не</w:t>
      </w:r>
      <w:r w:rsidR="00053501" w:rsidRPr="0010685A">
        <w:rPr>
          <w:rFonts w:eastAsia="Times New Roman"/>
          <w:sz w:val="26"/>
          <w:szCs w:val="26"/>
        </w:rPr>
        <w:t xml:space="preserve"> </w:t>
      </w:r>
      <w:r w:rsidRPr="0010685A">
        <w:rPr>
          <w:rFonts w:eastAsia="Times New Roman"/>
          <w:sz w:val="26"/>
          <w:szCs w:val="26"/>
        </w:rPr>
        <w:t>возврат получателем муниципальной гарантии сельского поселения основного долга, обеспеченного муниципальной гарантией сельского поселения;</w:t>
      </w:r>
    </w:p>
    <w:p w:rsidR="00C55BA2" w:rsidRPr="0010685A" w:rsidRDefault="00750A49" w:rsidP="0010685A">
      <w:pPr>
        <w:pStyle w:val="a8"/>
        <w:ind w:firstLine="709"/>
        <w:jc w:val="both"/>
        <w:rPr>
          <w:sz w:val="26"/>
          <w:szCs w:val="26"/>
        </w:rPr>
      </w:pPr>
      <w:proofErr w:type="gramStart"/>
      <w:r w:rsidRPr="0010685A">
        <w:rPr>
          <w:rFonts w:eastAsia="Times New Roman"/>
          <w:sz w:val="26"/>
          <w:szCs w:val="26"/>
        </w:rPr>
        <w:t xml:space="preserve">муниципальная гарантия сельского поселения (далее - муниципальная гарантия) - вид долгового обязательства, в силу которого сельское поселение (гарант) обязано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w:t>
      </w:r>
      <w:r w:rsidR="003A185F" w:rsidRPr="0010685A">
        <w:rPr>
          <w:rFonts w:eastAsia="Times New Roman"/>
          <w:sz w:val="26"/>
          <w:szCs w:val="26"/>
        </w:rPr>
        <w:t>(сельского поселения)</w:t>
      </w:r>
      <w:r w:rsidRPr="0010685A">
        <w:rPr>
          <w:rFonts w:eastAsia="Times New Roman"/>
          <w:sz w:val="26"/>
          <w:szCs w:val="26"/>
        </w:rPr>
        <w:t xml:space="preserve"> </w:t>
      </w:r>
      <w:r w:rsidR="003A185F" w:rsidRPr="0010685A">
        <w:rPr>
          <w:rFonts w:eastAsia="Times New Roman"/>
          <w:sz w:val="26"/>
          <w:szCs w:val="26"/>
        </w:rPr>
        <w:t>МО «Тамбовский сельсовет»</w:t>
      </w:r>
      <w:r w:rsidRPr="0010685A">
        <w:rPr>
          <w:rFonts w:eastAsia="Times New Roman"/>
          <w:sz w:val="26"/>
          <w:szCs w:val="26"/>
        </w:rPr>
        <w:t xml:space="preserve"> в соответствии с условиями даваемого гарантом обязательства отвечать за</w:t>
      </w:r>
      <w:proofErr w:type="gramEnd"/>
      <w:r w:rsidRPr="0010685A">
        <w:rPr>
          <w:rFonts w:eastAsia="Times New Roman"/>
          <w:sz w:val="26"/>
          <w:szCs w:val="26"/>
        </w:rPr>
        <w:t xml:space="preserve"> исполнение третьим лицом (принципалом) его обязательств перед бенефициаром;</w:t>
      </w:r>
    </w:p>
    <w:p w:rsidR="00C55BA2" w:rsidRPr="0010685A" w:rsidRDefault="00750A49" w:rsidP="0010685A">
      <w:pPr>
        <w:pStyle w:val="a8"/>
        <w:ind w:firstLine="709"/>
        <w:jc w:val="both"/>
        <w:rPr>
          <w:sz w:val="26"/>
          <w:szCs w:val="26"/>
        </w:rPr>
      </w:pPr>
      <w:r w:rsidRPr="0010685A">
        <w:rPr>
          <w:sz w:val="26"/>
          <w:szCs w:val="26"/>
        </w:rPr>
        <w:t>3)</w:t>
      </w:r>
      <w:r w:rsidRPr="0010685A">
        <w:rPr>
          <w:sz w:val="26"/>
          <w:szCs w:val="26"/>
        </w:rPr>
        <w:tab/>
      </w:r>
      <w:r w:rsidRPr="0010685A">
        <w:rPr>
          <w:rFonts w:eastAsia="Times New Roman"/>
          <w:sz w:val="26"/>
          <w:szCs w:val="26"/>
        </w:rPr>
        <w:t>муниципальная гарантия по инвестиционному проекту - муниципальная гарантия,</w:t>
      </w:r>
      <w:r w:rsidR="0010685A">
        <w:rPr>
          <w:rFonts w:eastAsia="Times New Roman"/>
          <w:sz w:val="26"/>
          <w:szCs w:val="26"/>
        </w:rPr>
        <w:t xml:space="preserve"> </w:t>
      </w:r>
      <w:r w:rsidRPr="0010685A">
        <w:rPr>
          <w:rFonts w:eastAsia="Times New Roman"/>
          <w:sz w:val="26"/>
          <w:szCs w:val="26"/>
        </w:rPr>
        <w:t>предоставленная для обеспечения кредита (займа), привлекаемого инвестором для</w:t>
      </w:r>
      <w:r w:rsidR="0010685A">
        <w:rPr>
          <w:rFonts w:eastAsia="Times New Roman"/>
          <w:sz w:val="26"/>
          <w:szCs w:val="26"/>
        </w:rPr>
        <w:t xml:space="preserve"> </w:t>
      </w:r>
      <w:r w:rsidRPr="0010685A">
        <w:rPr>
          <w:rFonts w:eastAsia="Times New Roman"/>
          <w:sz w:val="26"/>
          <w:szCs w:val="26"/>
        </w:rPr>
        <w:t>реализации</w:t>
      </w:r>
      <w:r w:rsidR="007E7781" w:rsidRPr="0010685A">
        <w:rPr>
          <w:rFonts w:eastAsia="Times New Roman"/>
          <w:sz w:val="26"/>
          <w:szCs w:val="26"/>
        </w:rPr>
        <w:t xml:space="preserve"> </w:t>
      </w:r>
      <w:r w:rsidRPr="0010685A">
        <w:rPr>
          <w:rFonts w:eastAsia="Times New Roman"/>
          <w:sz w:val="26"/>
          <w:szCs w:val="26"/>
        </w:rPr>
        <w:t xml:space="preserve">инвестиционного проекта на территории </w:t>
      </w:r>
      <w:r w:rsidR="007E7781" w:rsidRPr="0010685A">
        <w:rPr>
          <w:rFonts w:eastAsia="Times New Roman"/>
          <w:sz w:val="26"/>
          <w:szCs w:val="26"/>
        </w:rPr>
        <w:t>МО «Тамбовский сельсовет»</w:t>
      </w:r>
      <w:r w:rsidRPr="0010685A">
        <w:rPr>
          <w:rFonts w:eastAsia="Times New Roman"/>
          <w:sz w:val="26"/>
          <w:szCs w:val="26"/>
        </w:rPr>
        <w:t>;</w:t>
      </w:r>
    </w:p>
    <w:p w:rsidR="00C55BA2" w:rsidRPr="0010685A" w:rsidRDefault="00750A49" w:rsidP="0010685A">
      <w:pPr>
        <w:pStyle w:val="a8"/>
        <w:ind w:firstLine="709"/>
        <w:jc w:val="both"/>
        <w:rPr>
          <w:sz w:val="26"/>
          <w:szCs w:val="26"/>
        </w:rPr>
      </w:pPr>
      <w:r w:rsidRPr="0010685A">
        <w:rPr>
          <w:sz w:val="26"/>
          <w:szCs w:val="26"/>
        </w:rPr>
        <w:t>4)</w:t>
      </w:r>
      <w:r w:rsidRPr="0010685A">
        <w:rPr>
          <w:sz w:val="26"/>
          <w:szCs w:val="26"/>
        </w:rPr>
        <w:tab/>
      </w:r>
      <w:r w:rsidRPr="0010685A">
        <w:rPr>
          <w:rFonts w:eastAsia="Times New Roman"/>
          <w:sz w:val="26"/>
          <w:szCs w:val="26"/>
        </w:rPr>
        <w:t>бенефициар - кредитор;</w:t>
      </w:r>
    </w:p>
    <w:p w:rsidR="00C55BA2" w:rsidRPr="0010685A" w:rsidRDefault="00750A49" w:rsidP="0010685A">
      <w:pPr>
        <w:pStyle w:val="a8"/>
        <w:ind w:firstLine="709"/>
        <w:jc w:val="both"/>
        <w:rPr>
          <w:sz w:val="26"/>
          <w:szCs w:val="26"/>
        </w:rPr>
      </w:pPr>
      <w:r w:rsidRPr="0010685A">
        <w:rPr>
          <w:sz w:val="26"/>
          <w:szCs w:val="26"/>
        </w:rPr>
        <w:t>5)</w:t>
      </w:r>
      <w:r w:rsidRPr="0010685A">
        <w:rPr>
          <w:sz w:val="26"/>
          <w:szCs w:val="26"/>
        </w:rPr>
        <w:tab/>
      </w:r>
      <w:r w:rsidRPr="0010685A">
        <w:rPr>
          <w:rFonts w:eastAsia="Times New Roman"/>
          <w:sz w:val="26"/>
          <w:szCs w:val="26"/>
        </w:rPr>
        <w:t>принципал - получатель муниципальной гарантии.</w:t>
      </w:r>
    </w:p>
    <w:p w:rsidR="00C55BA2" w:rsidRDefault="00750A49" w:rsidP="0010685A">
      <w:pPr>
        <w:pStyle w:val="a8"/>
        <w:ind w:firstLine="709"/>
        <w:jc w:val="both"/>
        <w:rPr>
          <w:rFonts w:eastAsia="Times New Roman"/>
          <w:sz w:val="26"/>
          <w:szCs w:val="26"/>
        </w:rPr>
      </w:pPr>
      <w:r w:rsidRPr="0010685A">
        <w:rPr>
          <w:rFonts w:eastAsia="Times New Roman"/>
          <w:sz w:val="26"/>
          <w:szCs w:val="26"/>
        </w:rPr>
        <w:t xml:space="preserve">Другие термины и понятия, используемые в настоящем Порядке, применяются в том значении, в котором они используются в законодательстве Российской Федерации и </w:t>
      </w:r>
      <w:r w:rsidR="007E7781" w:rsidRPr="0010685A">
        <w:rPr>
          <w:rFonts w:eastAsia="Times New Roman"/>
          <w:sz w:val="26"/>
          <w:szCs w:val="26"/>
        </w:rPr>
        <w:t>Астраханс</w:t>
      </w:r>
      <w:r w:rsidRPr="0010685A">
        <w:rPr>
          <w:rFonts w:eastAsia="Times New Roman"/>
          <w:sz w:val="26"/>
          <w:szCs w:val="26"/>
        </w:rPr>
        <w:t>кой области, если иное не предусмотрено настоящим Порядком.</w:t>
      </w:r>
    </w:p>
    <w:p w:rsidR="0010685A" w:rsidRPr="0010685A" w:rsidRDefault="0010685A" w:rsidP="0010685A">
      <w:pPr>
        <w:pStyle w:val="a8"/>
        <w:ind w:firstLine="709"/>
        <w:jc w:val="both"/>
        <w:rPr>
          <w:sz w:val="26"/>
          <w:szCs w:val="26"/>
        </w:rPr>
      </w:pPr>
    </w:p>
    <w:p w:rsidR="00C55BA2" w:rsidRPr="0010685A" w:rsidRDefault="00750A49" w:rsidP="0010685A">
      <w:pPr>
        <w:pStyle w:val="a8"/>
        <w:ind w:firstLine="709"/>
        <w:jc w:val="both"/>
        <w:rPr>
          <w:sz w:val="26"/>
          <w:szCs w:val="26"/>
        </w:rPr>
      </w:pPr>
      <w:r w:rsidRPr="0010685A">
        <w:rPr>
          <w:rFonts w:eastAsia="Times New Roman"/>
          <w:sz w:val="26"/>
          <w:szCs w:val="26"/>
        </w:rPr>
        <w:t>Статья 3. Цели предоставления муниципальных гарантий</w:t>
      </w:r>
      <w:r w:rsidR="0010685A">
        <w:rPr>
          <w:rFonts w:eastAsia="Times New Roman"/>
          <w:sz w:val="26"/>
          <w:szCs w:val="26"/>
        </w:rPr>
        <w:t>.</w:t>
      </w:r>
    </w:p>
    <w:p w:rsidR="00C55BA2" w:rsidRPr="0010685A" w:rsidRDefault="00750A49" w:rsidP="0010685A">
      <w:pPr>
        <w:pStyle w:val="a8"/>
        <w:ind w:firstLine="709"/>
        <w:jc w:val="both"/>
        <w:rPr>
          <w:sz w:val="26"/>
          <w:szCs w:val="26"/>
        </w:rPr>
      </w:pPr>
      <w:r w:rsidRPr="0010685A">
        <w:rPr>
          <w:rFonts w:eastAsia="Times New Roman"/>
          <w:sz w:val="26"/>
          <w:szCs w:val="26"/>
        </w:rPr>
        <w:t>Основной целью предоставления муниципальных гарантий является муниципальное</w:t>
      </w:r>
      <w:r w:rsidR="007E7781" w:rsidRPr="0010685A">
        <w:rPr>
          <w:rFonts w:eastAsia="Times New Roman"/>
          <w:sz w:val="26"/>
          <w:szCs w:val="26"/>
        </w:rPr>
        <w:t xml:space="preserve"> </w:t>
      </w:r>
      <w:r w:rsidRPr="0010685A">
        <w:rPr>
          <w:rFonts w:eastAsia="Times New Roman"/>
          <w:sz w:val="26"/>
          <w:szCs w:val="26"/>
        </w:rPr>
        <w:t>регулирование инвестиционной деятельности, осуществляемой в форме капитальных</w:t>
      </w:r>
      <w:r w:rsidR="007E7781" w:rsidRPr="0010685A">
        <w:rPr>
          <w:rFonts w:eastAsia="Times New Roman"/>
          <w:sz w:val="26"/>
          <w:szCs w:val="26"/>
        </w:rPr>
        <w:t xml:space="preserve"> </w:t>
      </w:r>
      <w:r w:rsidRPr="0010685A">
        <w:rPr>
          <w:rFonts w:eastAsia="Times New Roman"/>
          <w:sz w:val="26"/>
          <w:szCs w:val="26"/>
        </w:rPr>
        <w:t>вложений на</w:t>
      </w:r>
      <w:r w:rsidR="007E7781" w:rsidRPr="0010685A">
        <w:rPr>
          <w:rFonts w:eastAsia="Times New Roman"/>
          <w:sz w:val="26"/>
          <w:szCs w:val="26"/>
        </w:rPr>
        <w:t xml:space="preserve"> </w:t>
      </w:r>
      <w:r w:rsidRPr="0010685A">
        <w:rPr>
          <w:rFonts w:eastAsia="Times New Roman"/>
          <w:sz w:val="26"/>
          <w:szCs w:val="26"/>
        </w:rPr>
        <w:t xml:space="preserve">территории </w:t>
      </w:r>
      <w:r w:rsidR="007E7781" w:rsidRPr="0010685A">
        <w:rPr>
          <w:rFonts w:eastAsia="Times New Roman"/>
          <w:sz w:val="26"/>
          <w:szCs w:val="26"/>
        </w:rPr>
        <w:t>муниципального образования «Тамбовский сельсовет»</w:t>
      </w:r>
      <w:r w:rsidRPr="0010685A">
        <w:rPr>
          <w:rFonts w:eastAsia="Times New Roman"/>
          <w:sz w:val="26"/>
          <w:szCs w:val="26"/>
        </w:rPr>
        <w:t>.</w:t>
      </w:r>
    </w:p>
    <w:p w:rsidR="00C55BA2" w:rsidRPr="0010685A" w:rsidRDefault="00750A49" w:rsidP="0010685A">
      <w:pPr>
        <w:pStyle w:val="a8"/>
        <w:ind w:firstLine="709"/>
        <w:jc w:val="both"/>
        <w:rPr>
          <w:rFonts w:eastAsia="Times New Roman"/>
          <w:sz w:val="26"/>
          <w:szCs w:val="26"/>
        </w:rPr>
      </w:pPr>
      <w:r w:rsidRPr="0010685A">
        <w:rPr>
          <w:rFonts w:eastAsia="Times New Roman"/>
          <w:sz w:val="26"/>
          <w:szCs w:val="26"/>
        </w:rPr>
        <w:t xml:space="preserve">Муниципальные гарантии могут также предоставляться на приоритетные цели, определенные программой социально-экономического развития </w:t>
      </w:r>
      <w:r w:rsidR="007E7781"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на ведение финансово-хозяйственной </w:t>
      </w:r>
      <w:r w:rsidRPr="0010685A">
        <w:rPr>
          <w:rFonts w:eastAsia="Times New Roman"/>
          <w:sz w:val="26"/>
          <w:szCs w:val="26"/>
        </w:rPr>
        <w:lastRenderedPageBreak/>
        <w:t xml:space="preserve">деятельности муниципальным автономным учреждением </w:t>
      </w:r>
      <w:r w:rsidR="007E7781" w:rsidRPr="0010685A">
        <w:rPr>
          <w:rFonts w:eastAsia="Times New Roman"/>
          <w:sz w:val="26"/>
          <w:szCs w:val="26"/>
        </w:rPr>
        <w:t>муниципального образования «Тамбовский сельсовет».</w:t>
      </w:r>
    </w:p>
    <w:p w:rsidR="00C55BA2" w:rsidRDefault="00750A49" w:rsidP="0010685A">
      <w:pPr>
        <w:pStyle w:val="a8"/>
        <w:ind w:firstLine="709"/>
        <w:jc w:val="both"/>
        <w:rPr>
          <w:rFonts w:eastAsia="Times New Roman"/>
          <w:sz w:val="26"/>
          <w:szCs w:val="26"/>
        </w:rPr>
      </w:pPr>
      <w:r w:rsidRPr="0010685A">
        <w:rPr>
          <w:rFonts w:eastAsia="Times New Roman"/>
          <w:sz w:val="26"/>
          <w:szCs w:val="26"/>
        </w:rPr>
        <w:t>Муниципальные гарантии также предоставляются в качестве обеспечения исполнения обязательств по кредитам, привлеченным для реализации целей, определенных пунктом 1 статьи 19 Федерального закона от 26 июля 2006 г. N 135-ФЗ "О защите конкуренции".</w:t>
      </w:r>
    </w:p>
    <w:p w:rsidR="0010685A" w:rsidRPr="0010685A" w:rsidRDefault="0010685A" w:rsidP="0010685A">
      <w:pPr>
        <w:pStyle w:val="a8"/>
        <w:ind w:firstLine="709"/>
        <w:jc w:val="both"/>
        <w:rPr>
          <w:sz w:val="26"/>
          <w:szCs w:val="26"/>
        </w:rPr>
      </w:pPr>
    </w:p>
    <w:p w:rsidR="00C55BA2" w:rsidRPr="0010685A" w:rsidRDefault="00750A49" w:rsidP="0010685A">
      <w:pPr>
        <w:pStyle w:val="a8"/>
        <w:ind w:firstLine="709"/>
        <w:jc w:val="both"/>
        <w:rPr>
          <w:sz w:val="26"/>
          <w:szCs w:val="26"/>
        </w:rPr>
      </w:pPr>
      <w:r w:rsidRPr="0010685A">
        <w:rPr>
          <w:rFonts w:eastAsia="Times New Roman"/>
          <w:sz w:val="26"/>
          <w:szCs w:val="26"/>
        </w:rPr>
        <w:t>Статья 4. Получатели муниципальных гарантий</w:t>
      </w:r>
      <w:r w:rsidR="0010685A">
        <w:rPr>
          <w:rFonts w:eastAsia="Times New Roman"/>
          <w:sz w:val="26"/>
          <w:szCs w:val="26"/>
        </w:rPr>
        <w:t>.</w:t>
      </w:r>
    </w:p>
    <w:p w:rsidR="00C55BA2" w:rsidRPr="0010685A" w:rsidRDefault="00750A49" w:rsidP="0010685A">
      <w:pPr>
        <w:pStyle w:val="a8"/>
        <w:ind w:firstLine="709"/>
        <w:jc w:val="both"/>
        <w:rPr>
          <w:sz w:val="26"/>
          <w:szCs w:val="26"/>
        </w:rPr>
      </w:pPr>
      <w:proofErr w:type="gramStart"/>
      <w:r w:rsidRPr="0010685A">
        <w:rPr>
          <w:rFonts w:eastAsia="Times New Roman"/>
          <w:sz w:val="26"/>
          <w:szCs w:val="26"/>
        </w:rPr>
        <w:t xml:space="preserve">Получателями муниципальных гарантий являются соответствующие требованиям Бюджетного кодекса Российской Федерации юридические лица независимо от их организационно-правовой формы и формы собственности, зарегистрированные в установленном порядке на территории </w:t>
      </w:r>
      <w:r w:rsidR="007E7781"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(далее -</w:t>
      </w:r>
      <w:r w:rsidR="0010685A">
        <w:rPr>
          <w:rFonts w:eastAsia="Times New Roman"/>
          <w:sz w:val="26"/>
          <w:szCs w:val="26"/>
        </w:rPr>
        <w:t xml:space="preserve"> </w:t>
      </w:r>
      <w:r w:rsidRPr="0010685A">
        <w:rPr>
          <w:rFonts w:eastAsia="Times New Roman"/>
          <w:sz w:val="26"/>
          <w:szCs w:val="26"/>
        </w:rPr>
        <w:t>юридические лица).</w:t>
      </w:r>
      <w:proofErr w:type="gramEnd"/>
    </w:p>
    <w:p w:rsidR="00C55BA2" w:rsidRDefault="00750A49" w:rsidP="0010685A">
      <w:pPr>
        <w:pStyle w:val="a8"/>
        <w:ind w:firstLine="709"/>
        <w:jc w:val="both"/>
        <w:rPr>
          <w:rFonts w:eastAsia="Times New Roman"/>
          <w:sz w:val="26"/>
          <w:szCs w:val="26"/>
        </w:rPr>
      </w:pPr>
      <w:r w:rsidRPr="0010685A">
        <w:rPr>
          <w:rFonts w:eastAsia="Times New Roman"/>
          <w:sz w:val="26"/>
          <w:szCs w:val="26"/>
        </w:rPr>
        <w:t>Муниципальные гарантии по инвестиционным проектам предоставляются организациям, заключившим инвестиционное соглашение в соответствии с действующим законодательством и в случаях, предусмотренных законодательством Российской Федерации.</w:t>
      </w:r>
    </w:p>
    <w:p w:rsidR="0010685A" w:rsidRPr="0010685A" w:rsidRDefault="0010685A" w:rsidP="0010685A">
      <w:pPr>
        <w:pStyle w:val="a8"/>
        <w:ind w:firstLine="709"/>
        <w:jc w:val="both"/>
        <w:rPr>
          <w:sz w:val="26"/>
          <w:szCs w:val="26"/>
        </w:rPr>
      </w:pPr>
    </w:p>
    <w:p w:rsidR="00C55BA2" w:rsidRPr="0010685A" w:rsidRDefault="00750A49" w:rsidP="0010685A">
      <w:pPr>
        <w:pStyle w:val="a8"/>
        <w:ind w:firstLine="709"/>
        <w:jc w:val="both"/>
        <w:rPr>
          <w:sz w:val="26"/>
          <w:szCs w:val="26"/>
        </w:rPr>
      </w:pPr>
      <w:r w:rsidRPr="0010685A">
        <w:rPr>
          <w:rFonts w:eastAsia="Times New Roman"/>
          <w:sz w:val="26"/>
          <w:szCs w:val="26"/>
        </w:rPr>
        <w:t>Статья 5. Срок муниципальной гарантии</w:t>
      </w:r>
      <w:r w:rsidR="0010685A">
        <w:rPr>
          <w:rFonts w:eastAsia="Times New Roman"/>
          <w:sz w:val="26"/>
          <w:szCs w:val="26"/>
        </w:rPr>
        <w:t>.</w:t>
      </w:r>
    </w:p>
    <w:p w:rsidR="00C55BA2" w:rsidRDefault="00750A49" w:rsidP="0010685A">
      <w:pPr>
        <w:pStyle w:val="a8"/>
        <w:ind w:firstLine="709"/>
        <w:jc w:val="both"/>
        <w:rPr>
          <w:rFonts w:eastAsia="Times New Roman"/>
          <w:sz w:val="26"/>
          <w:szCs w:val="26"/>
        </w:rPr>
      </w:pPr>
      <w:r w:rsidRPr="0010685A">
        <w:rPr>
          <w:rFonts w:eastAsia="Times New Roman"/>
          <w:sz w:val="26"/>
          <w:szCs w:val="26"/>
        </w:rPr>
        <w:t>Вступление в силу муниципальной гарантии может быть определено календарной датой или наступлением события (условия), которое может произойти в будущем. Срок действия муниципальной гарантии определяется условиями гарантии.</w:t>
      </w:r>
    </w:p>
    <w:p w:rsidR="0010685A" w:rsidRPr="0010685A" w:rsidRDefault="0010685A" w:rsidP="0010685A">
      <w:pPr>
        <w:pStyle w:val="a8"/>
        <w:ind w:firstLine="709"/>
        <w:jc w:val="both"/>
        <w:rPr>
          <w:sz w:val="26"/>
          <w:szCs w:val="26"/>
        </w:rPr>
      </w:pPr>
    </w:p>
    <w:p w:rsidR="00C55BA2" w:rsidRPr="0010685A" w:rsidRDefault="00750A49" w:rsidP="0010685A">
      <w:pPr>
        <w:pStyle w:val="a8"/>
        <w:ind w:firstLine="709"/>
        <w:jc w:val="both"/>
        <w:rPr>
          <w:sz w:val="26"/>
          <w:szCs w:val="26"/>
        </w:rPr>
      </w:pPr>
      <w:r w:rsidRPr="0010685A">
        <w:rPr>
          <w:rFonts w:eastAsia="Times New Roman"/>
          <w:sz w:val="26"/>
          <w:szCs w:val="26"/>
        </w:rPr>
        <w:t>Статья 6. Предоставление муниципальной гарантии</w:t>
      </w:r>
      <w:r w:rsidR="0010685A">
        <w:rPr>
          <w:rFonts w:eastAsia="Times New Roman"/>
          <w:sz w:val="26"/>
          <w:szCs w:val="26"/>
        </w:rPr>
        <w:t>.</w:t>
      </w:r>
    </w:p>
    <w:p w:rsidR="00C55BA2" w:rsidRPr="0010685A" w:rsidRDefault="00750A49" w:rsidP="0010685A">
      <w:pPr>
        <w:pStyle w:val="a8"/>
        <w:ind w:firstLine="709"/>
        <w:jc w:val="both"/>
        <w:rPr>
          <w:sz w:val="26"/>
          <w:szCs w:val="26"/>
        </w:rPr>
      </w:pPr>
      <w:r w:rsidRPr="0010685A">
        <w:rPr>
          <w:sz w:val="26"/>
          <w:szCs w:val="26"/>
        </w:rPr>
        <w:t xml:space="preserve">1. </w:t>
      </w:r>
      <w:r w:rsidRPr="0010685A">
        <w:rPr>
          <w:rFonts w:eastAsia="Times New Roman"/>
          <w:sz w:val="26"/>
          <w:szCs w:val="26"/>
        </w:rPr>
        <w:t xml:space="preserve">Предоставление муниципальных гарантий осуществляется в пределах общей суммы предоставляемых муниципальных гарантий, указанной в решении Совета </w:t>
      </w:r>
      <w:r w:rsidR="007E7781"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о бюджете, на основании постановления администрации </w:t>
      </w:r>
      <w:r w:rsidR="007E7781" w:rsidRPr="0010685A">
        <w:rPr>
          <w:rFonts w:eastAsia="Times New Roman"/>
          <w:sz w:val="26"/>
          <w:szCs w:val="26"/>
        </w:rPr>
        <w:t>МО «Тамбовский сельсовет»</w:t>
      </w:r>
      <w:r w:rsidRPr="0010685A">
        <w:rPr>
          <w:rFonts w:eastAsia="Times New Roman"/>
          <w:sz w:val="26"/>
          <w:szCs w:val="26"/>
        </w:rPr>
        <w:t xml:space="preserve"> и договора о предоставлении муниципальной гарантии при условии:</w:t>
      </w:r>
    </w:p>
    <w:p w:rsidR="00C55BA2" w:rsidRPr="0010685A" w:rsidRDefault="00A73468" w:rsidP="0010685A">
      <w:pPr>
        <w:pStyle w:val="a8"/>
        <w:ind w:firstLine="709"/>
        <w:jc w:val="both"/>
        <w:rPr>
          <w:sz w:val="26"/>
          <w:szCs w:val="26"/>
        </w:rPr>
      </w:pPr>
      <w:r>
        <w:rPr>
          <w:sz w:val="26"/>
          <w:szCs w:val="26"/>
        </w:rPr>
        <w:t xml:space="preserve">- </w:t>
      </w:r>
      <w:r w:rsidR="00750A49" w:rsidRPr="0010685A">
        <w:rPr>
          <w:rFonts w:eastAsia="Times New Roman"/>
          <w:sz w:val="26"/>
          <w:szCs w:val="26"/>
        </w:rPr>
        <w:t xml:space="preserve">проведения анализа финансового состояния принципала, осуществляемого </w:t>
      </w:r>
      <w:r w:rsidR="001C6CEE" w:rsidRPr="0010685A">
        <w:rPr>
          <w:rFonts w:eastAsia="Times New Roman"/>
          <w:sz w:val="26"/>
          <w:szCs w:val="26"/>
        </w:rPr>
        <w:t>специ</w:t>
      </w:r>
      <w:r>
        <w:rPr>
          <w:rFonts w:eastAsia="Times New Roman"/>
          <w:sz w:val="26"/>
          <w:szCs w:val="26"/>
        </w:rPr>
        <w:t>алистом</w:t>
      </w:r>
      <w:r w:rsidR="00750A49" w:rsidRPr="0010685A">
        <w:rPr>
          <w:rFonts w:eastAsia="Times New Roman"/>
          <w:sz w:val="26"/>
          <w:szCs w:val="26"/>
        </w:rPr>
        <w:t xml:space="preserve"> администрации</w:t>
      </w:r>
      <w:r w:rsidR="001C6CEE" w:rsidRPr="0010685A">
        <w:rPr>
          <w:rFonts w:eastAsia="Times New Roman"/>
          <w:sz w:val="26"/>
          <w:szCs w:val="26"/>
        </w:rPr>
        <w:t xml:space="preserve"> (экономистом-бухгалтером)</w:t>
      </w:r>
      <w:r w:rsidR="00750A49" w:rsidRPr="0010685A">
        <w:rPr>
          <w:rFonts w:eastAsia="Times New Roman"/>
          <w:sz w:val="26"/>
          <w:szCs w:val="26"/>
        </w:rPr>
        <w:t xml:space="preserve"> </w:t>
      </w:r>
      <w:r w:rsidR="001C6CEE" w:rsidRPr="0010685A">
        <w:rPr>
          <w:rFonts w:eastAsia="Times New Roman"/>
          <w:sz w:val="26"/>
          <w:szCs w:val="26"/>
        </w:rPr>
        <w:t>муниципального образования «Тамбовский сельсовет»</w:t>
      </w:r>
      <w:r w:rsidR="00750A49" w:rsidRPr="0010685A">
        <w:rPr>
          <w:rFonts w:eastAsia="Times New Roman"/>
          <w:sz w:val="26"/>
          <w:szCs w:val="26"/>
        </w:rPr>
        <w:t xml:space="preserve"> в</w:t>
      </w:r>
      <w:r w:rsidR="001C6CEE" w:rsidRPr="0010685A">
        <w:rPr>
          <w:rFonts w:eastAsia="Times New Roman"/>
          <w:sz w:val="26"/>
          <w:szCs w:val="26"/>
        </w:rPr>
        <w:t xml:space="preserve"> </w:t>
      </w:r>
      <w:r w:rsidR="00750A49" w:rsidRPr="0010685A">
        <w:rPr>
          <w:rFonts w:eastAsia="Times New Roman"/>
          <w:sz w:val="26"/>
          <w:szCs w:val="26"/>
        </w:rPr>
        <w:t>установленном администрацией порядке;</w:t>
      </w:r>
    </w:p>
    <w:p w:rsidR="00C55BA2" w:rsidRPr="0010685A" w:rsidRDefault="00A73468"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 xml:space="preserve">предоставления принципалом соответствующего требованиям статьи 93.2 Бюджетного кодекса Российской Федерации и гражданского законодательства </w:t>
      </w:r>
      <w:r w:rsidR="001C6CEE" w:rsidRPr="0010685A">
        <w:rPr>
          <w:rFonts w:eastAsia="Times New Roman"/>
          <w:sz w:val="26"/>
          <w:szCs w:val="26"/>
        </w:rPr>
        <w:t xml:space="preserve">Российской </w:t>
      </w:r>
      <w:proofErr w:type="gramStart"/>
      <w:r w:rsidR="001C6CEE" w:rsidRPr="0010685A">
        <w:rPr>
          <w:rFonts w:eastAsia="Times New Roman"/>
          <w:sz w:val="26"/>
          <w:szCs w:val="26"/>
        </w:rPr>
        <w:t>Федерации обеспечения</w:t>
      </w:r>
      <w:r w:rsidR="00750A49" w:rsidRPr="0010685A">
        <w:rPr>
          <w:rFonts w:eastAsia="Times New Roman"/>
          <w:sz w:val="26"/>
          <w:szCs w:val="26"/>
        </w:rPr>
        <w:t xml:space="preserve"> исполнения обязательств принципала</w:t>
      </w:r>
      <w:proofErr w:type="gramEnd"/>
      <w:r w:rsidR="00750A49" w:rsidRPr="0010685A">
        <w:rPr>
          <w:rFonts w:eastAsia="Times New Roman"/>
          <w:sz w:val="26"/>
          <w:szCs w:val="26"/>
        </w:rPr>
        <w:t xml:space="preserve"> по удовлетворению регрессного требования к принципалу в связи с исполнением в полном объеме или в какой-либо части муниципальной гарантии;</w:t>
      </w:r>
    </w:p>
    <w:p w:rsidR="00C55BA2" w:rsidRPr="0010685A" w:rsidRDefault="00750A49" w:rsidP="0010685A">
      <w:pPr>
        <w:pStyle w:val="a8"/>
        <w:ind w:firstLine="709"/>
        <w:jc w:val="both"/>
        <w:rPr>
          <w:sz w:val="26"/>
          <w:szCs w:val="26"/>
        </w:rPr>
      </w:pPr>
      <w:r w:rsidRPr="0010685A">
        <w:rPr>
          <w:sz w:val="26"/>
          <w:szCs w:val="26"/>
        </w:rPr>
        <w:t xml:space="preserve">- </w:t>
      </w:r>
      <w:r w:rsidRPr="0010685A">
        <w:rPr>
          <w:rFonts w:eastAsia="Times New Roman"/>
          <w:sz w:val="26"/>
          <w:szCs w:val="26"/>
        </w:rPr>
        <w:t>отсутствия у принципала, его поручителей (гарантов) процедур реорганизации, ликвидации или несостоятельности (банкротства) и ограничений в правах в соответствии с законодательством Российской Федерации;</w:t>
      </w:r>
    </w:p>
    <w:p w:rsidR="00C55BA2" w:rsidRPr="0010685A" w:rsidRDefault="00750A49" w:rsidP="0010685A">
      <w:pPr>
        <w:pStyle w:val="a8"/>
        <w:ind w:firstLine="709"/>
        <w:jc w:val="both"/>
        <w:rPr>
          <w:sz w:val="26"/>
          <w:szCs w:val="26"/>
        </w:rPr>
      </w:pPr>
      <w:r w:rsidRPr="0010685A">
        <w:rPr>
          <w:sz w:val="26"/>
          <w:szCs w:val="26"/>
        </w:rPr>
        <w:t xml:space="preserve">- </w:t>
      </w:r>
      <w:r w:rsidRPr="0010685A">
        <w:rPr>
          <w:rFonts w:eastAsia="Times New Roman"/>
          <w:sz w:val="26"/>
          <w:szCs w:val="26"/>
        </w:rPr>
        <w:t xml:space="preserve">отсутствия у претендента на получение муниципальной гарантии, его поручителей (гарантов) просроченной задолженности по денежным обязательствам перед </w:t>
      </w:r>
      <w:r w:rsidR="001C6CEE" w:rsidRPr="0010685A">
        <w:rPr>
          <w:rFonts w:eastAsia="Times New Roman"/>
          <w:sz w:val="26"/>
          <w:szCs w:val="26"/>
        </w:rPr>
        <w:t>консолидированным бюджетом Астраханс</w:t>
      </w:r>
      <w:r w:rsidRPr="0010685A">
        <w:rPr>
          <w:rFonts w:eastAsia="Times New Roman"/>
          <w:sz w:val="26"/>
          <w:szCs w:val="26"/>
        </w:rPr>
        <w:t>кой области, по обязательным платежам в бюджетную систему Российской Федерации, а также неурегулированных обязательств по ранее предоставленным государственным и муниципальным гарантиям;</w:t>
      </w:r>
    </w:p>
    <w:p w:rsidR="00C55BA2" w:rsidRPr="0010685A" w:rsidRDefault="00750A49" w:rsidP="0010685A">
      <w:pPr>
        <w:pStyle w:val="a8"/>
        <w:ind w:firstLine="709"/>
        <w:jc w:val="both"/>
        <w:rPr>
          <w:sz w:val="26"/>
          <w:szCs w:val="26"/>
        </w:rPr>
      </w:pPr>
      <w:r w:rsidRPr="0010685A">
        <w:rPr>
          <w:sz w:val="26"/>
          <w:szCs w:val="26"/>
        </w:rPr>
        <w:t>-</w:t>
      </w:r>
      <w:r w:rsidRPr="0010685A">
        <w:rPr>
          <w:sz w:val="26"/>
          <w:szCs w:val="26"/>
        </w:rPr>
        <w:tab/>
      </w:r>
      <w:r w:rsidRPr="0010685A">
        <w:rPr>
          <w:rFonts w:eastAsia="Times New Roman"/>
          <w:sz w:val="26"/>
          <w:szCs w:val="26"/>
        </w:rPr>
        <w:t>отсутствия у принципала, его поручителей (гарантов) просроченной задолженности</w:t>
      </w:r>
      <w:r w:rsidR="00A73468">
        <w:rPr>
          <w:rFonts w:eastAsia="Times New Roman"/>
          <w:sz w:val="26"/>
          <w:szCs w:val="26"/>
        </w:rPr>
        <w:t xml:space="preserve"> </w:t>
      </w:r>
      <w:r w:rsidRPr="0010685A">
        <w:rPr>
          <w:rFonts w:eastAsia="Times New Roman"/>
          <w:sz w:val="26"/>
          <w:szCs w:val="26"/>
        </w:rPr>
        <w:t>по заработной плате и связанным с ней обязательным отчислениям;</w:t>
      </w:r>
    </w:p>
    <w:p w:rsidR="00C55BA2" w:rsidRPr="0010685A" w:rsidRDefault="00750A49" w:rsidP="0010685A">
      <w:pPr>
        <w:pStyle w:val="a8"/>
        <w:ind w:firstLine="709"/>
        <w:jc w:val="both"/>
        <w:rPr>
          <w:sz w:val="26"/>
          <w:szCs w:val="26"/>
        </w:rPr>
      </w:pPr>
      <w:r w:rsidRPr="0010685A">
        <w:rPr>
          <w:sz w:val="26"/>
          <w:szCs w:val="26"/>
        </w:rPr>
        <w:t xml:space="preserve">- </w:t>
      </w:r>
      <w:r w:rsidRPr="0010685A">
        <w:rPr>
          <w:rFonts w:eastAsia="Times New Roman"/>
          <w:sz w:val="26"/>
          <w:szCs w:val="26"/>
        </w:rPr>
        <w:t>отсутствия исковых заявлений, предъявленных к принципалу на момент подачи заявления о намерении получить муниципальную гарантию.</w:t>
      </w:r>
    </w:p>
    <w:p w:rsidR="00287EE8" w:rsidRPr="0010685A" w:rsidRDefault="00750A49" w:rsidP="0010685A">
      <w:pPr>
        <w:pStyle w:val="a8"/>
        <w:ind w:firstLine="709"/>
        <w:jc w:val="both"/>
        <w:rPr>
          <w:sz w:val="26"/>
          <w:szCs w:val="26"/>
        </w:rPr>
      </w:pPr>
      <w:r w:rsidRPr="0010685A">
        <w:rPr>
          <w:rFonts w:eastAsia="Times New Roman"/>
          <w:sz w:val="26"/>
          <w:szCs w:val="26"/>
        </w:rPr>
        <w:t xml:space="preserve">Письменная форма муниципальной гарантии является обязательной. </w:t>
      </w:r>
      <w:r w:rsidRPr="0010685A">
        <w:rPr>
          <w:rFonts w:eastAsia="Times New Roman"/>
          <w:sz w:val="26"/>
          <w:szCs w:val="26"/>
        </w:rPr>
        <w:lastRenderedPageBreak/>
        <w:t>Несоблюдение письменной формы муниципальной гарантии влечет ее недействительность (ничтожность).</w:t>
      </w:r>
    </w:p>
    <w:p w:rsidR="00C55BA2" w:rsidRPr="0010685A" w:rsidRDefault="00750A49" w:rsidP="0010685A">
      <w:pPr>
        <w:pStyle w:val="a8"/>
        <w:ind w:firstLine="709"/>
        <w:jc w:val="both"/>
        <w:rPr>
          <w:sz w:val="26"/>
          <w:szCs w:val="26"/>
        </w:rPr>
      </w:pPr>
      <w:r w:rsidRPr="0010685A">
        <w:rPr>
          <w:rFonts w:eastAsia="Times New Roman"/>
          <w:sz w:val="26"/>
          <w:szCs w:val="26"/>
        </w:rPr>
        <w:t xml:space="preserve">Договора о предоставлении муниципальной гарантии 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подписываются главой </w:t>
      </w:r>
      <w:r w:rsidR="001C6CEE"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Договор о предоставлении муниципальной гарантии </w:t>
      </w:r>
      <w:r w:rsidR="001C6CEE"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подписывается такж</w:t>
      </w:r>
      <w:r w:rsidR="00A73468">
        <w:rPr>
          <w:rFonts w:eastAsia="Times New Roman"/>
          <w:sz w:val="26"/>
          <w:szCs w:val="26"/>
        </w:rPr>
        <w:t>е специалистом</w:t>
      </w:r>
      <w:r w:rsidRPr="0010685A">
        <w:rPr>
          <w:rFonts w:eastAsia="Times New Roman"/>
          <w:sz w:val="26"/>
          <w:szCs w:val="26"/>
        </w:rPr>
        <w:t xml:space="preserve"> администрации </w:t>
      </w:r>
      <w:r w:rsidR="001C6CEE" w:rsidRPr="0010685A">
        <w:rPr>
          <w:rFonts w:eastAsia="Times New Roman"/>
          <w:sz w:val="26"/>
          <w:szCs w:val="26"/>
        </w:rPr>
        <w:t>(экономистом-бухгалтером)</w:t>
      </w:r>
      <w:r w:rsidRPr="0010685A">
        <w:rPr>
          <w:rFonts w:eastAsia="Times New Roman"/>
          <w:sz w:val="26"/>
          <w:szCs w:val="26"/>
        </w:rPr>
        <w:t>.</w:t>
      </w:r>
    </w:p>
    <w:p w:rsidR="00C55BA2" w:rsidRPr="0010685A" w:rsidRDefault="00750A49" w:rsidP="0010685A">
      <w:pPr>
        <w:pStyle w:val="a8"/>
        <w:ind w:firstLine="709"/>
        <w:jc w:val="both"/>
        <w:rPr>
          <w:sz w:val="26"/>
          <w:szCs w:val="26"/>
        </w:rPr>
      </w:pPr>
      <w:r w:rsidRPr="0010685A">
        <w:rPr>
          <w:rFonts w:eastAsia="Times New Roman"/>
          <w:sz w:val="26"/>
          <w:szCs w:val="26"/>
        </w:rPr>
        <w:t xml:space="preserve">Муниципальная гарантия подписывается главой </w:t>
      </w:r>
      <w:r w:rsidR="00343CA4" w:rsidRPr="0010685A">
        <w:rPr>
          <w:rFonts w:eastAsia="Times New Roman"/>
          <w:sz w:val="26"/>
          <w:szCs w:val="26"/>
        </w:rPr>
        <w:t>муниципального образования «Тамбовский сельсовет»</w:t>
      </w:r>
      <w:r w:rsidRPr="0010685A">
        <w:rPr>
          <w:rFonts w:eastAsia="Times New Roman"/>
          <w:sz w:val="26"/>
          <w:szCs w:val="26"/>
        </w:rPr>
        <w:t>.</w:t>
      </w:r>
    </w:p>
    <w:p w:rsidR="00C55BA2" w:rsidRPr="0010685A" w:rsidRDefault="00750A49" w:rsidP="0010685A">
      <w:pPr>
        <w:pStyle w:val="a8"/>
        <w:ind w:firstLine="709"/>
        <w:jc w:val="both"/>
        <w:rPr>
          <w:sz w:val="26"/>
          <w:szCs w:val="26"/>
        </w:rPr>
      </w:pPr>
      <w:r w:rsidRPr="0010685A">
        <w:rPr>
          <w:sz w:val="26"/>
          <w:szCs w:val="26"/>
        </w:rPr>
        <w:t>5.</w:t>
      </w:r>
      <w:r w:rsidRPr="0010685A">
        <w:rPr>
          <w:sz w:val="26"/>
          <w:szCs w:val="26"/>
        </w:rPr>
        <w:tab/>
      </w:r>
      <w:r w:rsidRPr="0010685A">
        <w:rPr>
          <w:rFonts w:eastAsia="Times New Roman"/>
          <w:sz w:val="26"/>
          <w:szCs w:val="26"/>
        </w:rPr>
        <w:t>В муниципальной гарантии должны быть указаны:</w:t>
      </w:r>
    </w:p>
    <w:p w:rsidR="00C55BA2" w:rsidRPr="0010685A" w:rsidRDefault="00A73468" w:rsidP="0010685A">
      <w:pPr>
        <w:pStyle w:val="a8"/>
        <w:ind w:firstLine="709"/>
        <w:jc w:val="both"/>
        <w:rPr>
          <w:sz w:val="26"/>
          <w:szCs w:val="26"/>
        </w:rPr>
      </w:pPr>
      <w:r>
        <w:rPr>
          <w:sz w:val="26"/>
          <w:szCs w:val="26"/>
        </w:rPr>
        <w:t xml:space="preserve">- </w:t>
      </w:r>
      <w:r w:rsidR="00750A49" w:rsidRPr="0010685A">
        <w:rPr>
          <w:rFonts w:eastAsia="Times New Roman"/>
          <w:sz w:val="26"/>
          <w:szCs w:val="26"/>
        </w:rPr>
        <w:t>наименование гаранта и наименование органа, выдавшего гарантию от имени</w:t>
      </w:r>
      <w:r>
        <w:rPr>
          <w:rFonts w:eastAsia="Times New Roman"/>
          <w:sz w:val="26"/>
          <w:szCs w:val="26"/>
        </w:rPr>
        <w:t xml:space="preserve"> </w:t>
      </w:r>
      <w:r w:rsidR="00750A49" w:rsidRPr="0010685A">
        <w:rPr>
          <w:rFonts w:eastAsia="Times New Roman"/>
          <w:sz w:val="26"/>
          <w:szCs w:val="26"/>
        </w:rPr>
        <w:t>гаранта;</w:t>
      </w:r>
    </w:p>
    <w:p w:rsidR="00C55BA2" w:rsidRPr="0010685A" w:rsidRDefault="00A73468"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обязательство, в обеспечение которого выдается гарантия;</w:t>
      </w:r>
    </w:p>
    <w:p w:rsidR="00C55BA2" w:rsidRPr="0010685A" w:rsidRDefault="00A73468"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объем обязательств гаранта по гарантии и предельная сумма гарантии;</w:t>
      </w:r>
    </w:p>
    <w:p w:rsidR="00C55BA2" w:rsidRPr="0010685A" w:rsidRDefault="00A73468"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определение гарантийного случая;</w:t>
      </w:r>
    </w:p>
    <w:p w:rsidR="00C55BA2" w:rsidRPr="0010685A" w:rsidRDefault="00A73468"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наименование принципала;</w:t>
      </w:r>
    </w:p>
    <w:p w:rsidR="00C55BA2" w:rsidRPr="0010685A" w:rsidRDefault="00A73468" w:rsidP="0010685A">
      <w:pPr>
        <w:pStyle w:val="a8"/>
        <w:ind w:firstLine="709"/>
        <w:jc w:val="both"/>
        <w:rPr>
          <w:sz w:val="26"/>
          <w:szCs w:val="26"/>
        </w:rPr>
      </w:pPr>
      <w:r>
        <w:rPr>
          <w:rFonts w:eastAsia="Times New Roman"/>
          <w:sz w:val="26"/>
          <w:szCs w:val="26"/>
        </w:rPr>
        <w:t xml:space="preserve">- </w:t>
      </w:r>
      <w:proofErr w:type="spellStart"/>
      <w:r w:rsidR="00750A49" w:rsidRPr="0010685A">
        <w:rPr>
          <w:rFonts w:eastAsia="Times New Roman"/>
          <w:sz w:val="26"/>
          <w:szCs w:val="26"/>
        </w:rPr>
        <w:t>безотзывность</w:t>
      </w:r>
      <w:proofErr w:type="spellEnd"/>
      <w:r w:rsidR="00750A49" w:rsidRPr="0010685A">
        <w:rPr>
          <w:rFonts w:eastAsia="Times New Roman"/>
          <w:sz w:val="26"/>
          <w:szCs w:val="26"/>
        </w:rPr>
        <w:t xml:space="preserve"> гарантии или условия ее отзыва;</w:t>
      </w:r>
    </w:p>
    <w:p w:rsidR="00C55BA2" w:rsidRPr="0010685A" w:rsidRDefault="00A73468"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основания для выдачи гарантии;</w:t>
      </w:r>
    </w:p>
    <w:p w:rsidR="00C55BA2" w:rsidRPr="0010685A" w:rsidRDefault="00A73468"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вступление в силу (дата выдачи) гарантии;</w:t>
      </w:r>
    </w:p>
    <w:p w:rsidR="00C55BA2" w:rsidRPr="0010685A" w:rsidRDefault="00A73468"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срок действия гарантии;</w:t>
      </w:r>
    </w:p>
    <w:p w:rsidR="00C55BA2" w:rsidRPr="0010685A" w:rsidRDefault="00A73468"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порядок исполнения гарантом обязательств по гарантии;</w:t>
      </w:r>
    </w:p>
    <w:p w:rsidR="00C55BA2" w:rsidRPr="0010685A" w:rsidRDefault="00A73468"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порядок и условия сокращения предельной суммы гарантии при исполнении гарантии и (или) исполнении обязатель</w:t>
      </w:r>
      <w:proofErr w:type="gramStart"/>
      <w:r w:rsidR="00750A49" w:rsidRPr="0010685A">
        <w:rPr>
          <w:rFonts w:eastAsia="Times New Roman"/>
          <w:sz w:val="26"/>
          <w:szCs w:val="26"/>
        </w:rPr>
        <w:t>ств пр</w:t>
      </w:r>
      <w:proofErr w:type="gramEnd"/>
      <w:r w:rsidR="00750A49" w:rsidRPr="0010685A">
        <w:rPr>
          <w:rFonts w:eastAsia="Times New Roman"/>
          <w:sz w:val="26"/>
          <w:szCs w:val="26"/>
        </w:rPr>
        <w:t>инципала, обеспеченных гарантией;</w:t>
      </w:r>
    </w:p>
    <w:p w:rsidR="00C55BA2" w:rsidRPr="0010685A" w:rsidRDefault="00A73468"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наличие или отсутствие права требования гаранта к принципалу о возмещении сумм, уплаченных гарантом бенефициару по муниципальной гарантии (регрессное требование гаранта к принципалу, регресс);</w:t>
      </w:r>
    </w:p>
    <w:p w:rsidR="00C55BA2" w:rsidRDefault="00A73468" w:rsidP="0010685A">
      <w:pPr>
        <w:pStyle w:val="a8"/>
        <w:ind w:firstLine="709"/>
        <w:jc w:val="both"/>
        <w:rPr>
          <w:rFonts w:eastAsia="Times New Roman"/>
          <w:sz w:val="26"/>
          <w:szCs w:val="26"/>
        </w:rPr>
      </w:pPr>
      <w:r>
        <w:rPr>
          <w:rFonts w:eastAsia="Times New Roman"/>
          <w:sz w:val="26"/>
          <w:szCs w:val="26"/>
        </w:rPr>
        <w:t xml:space="preserve">- </w:t>
      </w:r>
      <w:r w:rsidR="00750A49" w:rsidRPr="0010685A">
        <w:rPr>
          <w:rFonts w:eastAsia="Times New Roman"/>
          <w:sz w:val="26"/>
          <w:szCs w:val="26"/>
        </w:rPr>
        <w:t>иные условия гарантии, а также сведения, определенные законодательством Российской Федерации и правовыми актами гаранта.</w:t>
      </w:r>
    </w:p>
    <w:p w:rsidR="00A73468" w:rsidRPr="0010685A" w:rsidRDefault="00A73468" w:rsidP="0010685A">
      <w:pPr>
        <w:pStyle w:val="a8"/>
        <w:ind w:firstLine="709"/>
        <w:jc w:val="both"/>
        <w:rPr>
          <w:sz w:val="26"/>
          <w:szCs w:val="26"/>
        </w:rPr>
      </w:pPr>
    </w:p>
    <w:p w:rsidR="00C55BA2" w:rsidRPr="0010685A" w:rsidRDefault="00750A49" w:rsidP="0010685A">
      <w:pPr>
        <w:pStyle w:val="a8"/>
        <w:ind w:firstLine="709"/>
        <w:jc w:val="both"/>
        <w:rPr>
          <w:sz w:val="26"/>
          <w:szCs w:val="26"/>
        </w:rPr>
      </w:pPr>
      <w:r w:rsidRPr="0010685A">
        <w:rPr>
          <w:rFonts w:eastAsia="Times New Roman"/>
          <w:sz w:val="26"/>
          <w:szCs w:val="26"/>
        </w:rPr>
        <w:t>Статья 7. Ограничения по предоставлению муниципальной гарантии</w:t>
      </w:r>
    </w:p>
    <w:p w:rsidR="00C55BA2" w:rsidRDefault="00750A49" w:rsidP="0010685A">
      <w:pPr>
        <w:pStyle w:val="a8"/>
        <w:ind w:firstLine="709"/>
        <w:jc w:val="both"/>
        <w:rPr>
          <w:rFonts w:eastAsia="Times New Roman"/>
          <w:sz w:val="26"/>
          <w:szCs w:val="26"/>
        </w:rPr>
      </w:pPr>
      <w:r w:rsidRPr="0010685A">
        <w:rPr>
          <w:rFonts w:eastAsia="Times New Roman"/>
          <w:sz w:val="26"/>
          <w:szCs w:val="26"/>
        </w:rPr>
        <w:t>Муниципальная гарантия не может быть предоставлена в случае неисполнения условий, установленных пунктом 1 статьи 6 настоящего Порядка.</w:t>
      </w:r>
    </w:p>
    <w:p w:rsidR="00A73468" w:rsidRPr="0010685A" w:rsidRDefault="00A73468" w:rsidP="0010685A">
      <w:pPr>
        <w:pStyle w:val="a8"/>
        <w:ind w:firstLine="709"/>
        <w:jc w:val="both"/>
        <w:rPr>
          <w:sz w:val="26"/>
          <w:szCs w:val="26"/>
        </w:rPr>
      </w:pPr>
    </w:p>
    <w:p w:rsidR="00C55BA2" w:rsidRPr="0010685A" w:rsidRDefault="00750A49" w:rsidP="0010685A">
      <w:pPr>
        <w:pStyle w:val="a8"/>
        <w:ind w:firstLine="709"/>
        <w:jc w:val="both"/>
        <w:rPr>
          <w:sz w:val="26"/>
          <w:szCs w:val="26"/>
        </w:rPr>
      </w:pPr>
      <w:r w:rsidRPr="0010685A">
        <w:rPr>
          <w:rFonts w:eastAsia="Times New Roman"/>
          <w:sz w:val="26"/>
          <w:szCs w:val="26"/>
        </w:rPr>
        <w:t xml:space="preserve">Статья 8. Обеспечение </w:t>
      </w:r>
      <w:r w:rsidR="00343CA4" w:rsidRPr="0010685A">
        <w:rPr>
          <w:rFonts w:eastAsia="Times New Roman"/>
          <w:sz w:val="26"/>
          <w:szCs w:val="26"/>
        </w:rPr>
        <w:t>обязательства принципала перед муниципальным образованием «Тамбовский сельсовет»</w:t>
      </w:r>
    </w:p>
    <w:p w:rsidR="00C55BA2" w:rsidRPr="0010685A" w:rsidRDefault="00750A49" w:rsidP="0010685A">
      <w:pPr>
        <w:pStyle w:val="a8"/>
        <w:ind w:firstLine="709"/>
        <w:jc w:val="both"/>
        <w:rPr>
          <w:sz w:val="26"/>
          <w:szCs w:val="26"/>
        </w:rPr>
      </w:pPr>
      <w:r w:rsidRPr="0010685A">
        <w:rPr>
          <w:sz w:val="26"/>
          <w:szCs w:val="26"/>
        </w:rPr>
        <w:t xml:space="preserve">1. </w:t>
      </w:r>
      <w:r w:rsidRPr="0010685A">
        <w:rPr>
          <w:rFonts w:eastAsia="Times New Roman"/>
          <w:sz w:val="26"/>
          <w:szCs w:val="26"/>
        </w:rPr>
        <w:t xml:space="preserve">Обеспечение обязательства принципала перед </w:t>
      </w:r>
      <w:r w:rsidR="00343CA4" w:rsidRPr="0010685A">
        <w:rPr>
          <w:rFonts w:eastAsia="Times New Roman"/>
          <w:sz w:val="26"/>
          <w:szCs w:val="26"/>
        </w:rPr>
        <w:t>муниципальным образованием «Тамбовский сельсовет»</w:t>
      </w:r>
      <w:r w:rsidRPr="0010685A">
        <w:rPr>
          <w:rFonts w:eastAsia="Times New Roman"/>
          <w:sz w:val="26"/>
          <w:szCs w:val="26"/>
        </w:rPr>
        <w:t xml:space="preserve"> может быть предоставлено в форме:</w:t>
      </w:r>
    </w:p>
    <w:p w:rsidR="00C55BA2" w:rsidRPr="0010685A" w:rsidRDefault="00750A49" w:rsidP="0010685A">
      <w:pPr>
        <w:pStyle w:val="a8"/>
        <w:ind w:firstLine="709"/>
        <w:jc w:val="both"/>
        <w:rPr>
          <w:sz w:val="26"/>
          <w:szCs w:val="26"/>
        </w:rPr>
      </w:pPr>
      <w:r w:rsidRPr="0010685A">
        <w:rPr>
          <w:rFonts w:eastAsia="Times New Roman"/>
          <w:sz w:val="26"/>
          <w:szCs w:val="26"/>
        </w:rPr>
        <w:t>а)</w:t>
      </w:r>
      <w:r w:rsidRPr="0010685A">
        <w:rPr>
          <w:rFonts w:eastAsia="Times New Roman"/>
          <w:sz w:val="26"/>
          <w:szCs w:val="26"/>
        </w:rPr>
        <w:tab/>
        <w:t>банковской гарантии;</w:t>
      </w:r>
    </w:p>
    <w:p w:rsidR="00C55BA2" w:rsidRPr="0010685A" w:rsidRDefault="00750A49" w:rsidP="0010685A">
      <w:pPr>
        <w:pStyle w:val="a8"/>
        <w:ind w:firstLine="709"/>
        <w:jc w:val="both"/>
        <w:rPr>
          <w:sz w:val="26"/>
          <w:szCs w:val="26"/>
        </w:rPr>
      </w:pPr>
      <w:r w:rsidRPr="0010685A">
        <w:rPr>
          <w:rFonts w:eastAsia="Times New Roman"/>
          <w:sz w:val="26"/>
          <w:szCs w:val="26"/>
        </w:rPr>
        <w:t>б)</w:t>
      </w:r>
      <w:r w:rsidRPr="0010685A">
        <w:rPr>
          <w:rFonts w:eastAsia="Times New Roman"/>
          <w:sz w:val="26"/>
          <w:szCs w:val="26"/>
        </w:rPr>
        <w:tab/>
        <w:t>поручительства третьих лиц;</w:t>
      </w:r>
    </w:p>
    <w:p w:rsidR="00C55BA2" w:rsidRPr="0010685A" w:rsidRDefault="00750A49" w:rsidP="0010685A">
      <w:pPr>
        <w:pStyle w:val="a8"/>
        <w:ind w:firstLine="709"/>
        <w:jc w:val="both"/>
        <w:rPr>
          <w:sz w:val="26"/>
          <w:szCs w:val="26"/>
        </w:rPr>
      </w:pPr>
      <w:r w:rsidRPr="0010685A">
        <w:rPr>
          <w:rFonts w:eastAsia="Times New Roman"/>
          <w:sz w:val="26"/>
          <w:szCs w:val="26"/>
        </w:rPr>
        <w:t>в)</w:t>
      </w:r>
      <w:r w:rsidRPr="0010685A">
        <w:rPr>
          <w:rFonts w:eastAsia="Times New Roman"/>
          <w:sz w:val="26"/>
          <w:szCs w:val="26"/>
        </w:rPr>
        <w:tab/>
        <w:t>залога имущества;</w:t>
      </w:r>
    </w:p>
    <w:p w:rsidR="00C55BA2" w:rsidRPr="0010685A" w:rsidRDefault="00750A49" w:rsidP="0010685A">
      <w:pPr>
        <w:pStyle w:val="a8"/>
        <w:ind w:firstLine="709"/>
        <w:jc w:val="both"/>
        <w:rPr>
          <w:sz w:val="26"/>
          <w:szCs w:val="26"/>
        </w:rPr>
      </w:pPr>
      <w:r w:rsidRPr="0010685A">
        <w:rPr>
          <w:rFonts w:eastAsia="Times New Roman"/>
          <w:sz w:val="26"/>
          <w:szCs w:val="26"/>
        </w:rPr>
        <w:t>г)</w:t>
      </w:r>
      <w:r w:rsidRPr="0010685A">
        <w:rPr>
          <w:rFonts w:eastAsia="Times New Roman"/>
          <w:sz w:val="26"/>
          <w:szCs w:val="26"/>
        </w:rPr>
        <w:tab/>
        <w:t>государственных и муниципальных гарантий.</w:t>
      </w:r>
    </w:p>
    <w:p w:rsidR="00287EE8" w:rsidRPr="0010685A" w:rsidRDefault="00750A49" w:rsidP="0010685A">
      <w:pPr>
        <w:pStyle w:val="a8"/>
        <w:ind w:firstLine="709"/>
        <w:jc w:val="both"/>
        <w:rPr>
          <w:rFonts w:eastAsia="Times New Roman"/>
          <w:sz w:val="26"/>
          <w:szCs w:val="26"/>
        </w:rPr>
      </w:pPr>
      <w:r w:rsidRPr="0010685A">
        <w:rPr>
          <w:sz w:val="26"/>
          <w:szCs w:val="26"/>
        </w:rPr>
        <w:t xml:space="preserve">1.1. </w:t>
      </w:r>
      <w:r w:rsidRPr="0010685A">
        <w:rPr>
          <w:rFonts w:eastAsia="Times New Roman"/>
          <w:sz w:val="26"/>
          <w:szCs w:val="26"/>
        </w:rPr>
        <w:t>Не допускается принятие в качестве обеспечения исполнения обязательств поручительств и гарантий юридических лиц, имеющих просроченную задолженность по обязательным платежам или по денежным обязательствам перед областным бюджетом, а также поручительств и гарантий юридических лиц, величина чистых</w:t>
      </w:r>
      <w:r w:rsidR="00343CA4" w:rsidRPr="0010685A">
        <w:rPr>
          <w:rFonts w:eastAsia="Times New Roman"/>
          <w:sz w:val="26"/>
          <w:szCs w:val="26"/>
        </w:rPr>
        <w:t xml:space="preserve"> </w:t>
      </w:r>
      <w:r w:rsidRPr="0010685A">
        <w:rPr>
          <w:rFonts w:eastAsia="Times New Roman"/>
          <w:sz w:val="26"/>
          <w:szCs w:val="26"/>
        </w:rPr>
        <w:t>активов которых меньше величины, равной трехкратной сумме предоставляемого кредита.</w:t>
      </w:r>
    </w:p>
    <w:p w:rsidR="00C55BA2" w:rsidRPr="0010685A" w:rsidRDefault="00343CA4" w:rsidP="0010685A">
      <w:pPr>
        <w:pStyle w:val="a8"/>
        <w:ind w:firstLine="709"/>
        <w:jc w:val="both"/>
        <w:rPr>
          <w:sz w:val="26"/>
          <w:szCs w:val="26"/>
        </w:rPr>
      </w:pPr>
      <w:r w:rsidRPr="0010685A">
        <w:rPr>
          <w:rFonts w:eastAsia="Times New Roman"/>
          <w:sz w:val="26"/>
          <w:szCs w:val="26"/>
        </w:rPr>
        <w:t>О</w:t>
      </w:r>
      <w:r w:rsidR="00750A49" w:rsidRPr="0010685A">
        <w:rPr>
          <w:rFonts w:eastAsia="Times New Roman"/>
          <w:sz w:val="26"/>
          <w:szCs w:val="26"/>
        </w:rPr>
        <w:t>беспечение исполнения обязательств должно иметь высокую степень ликвидности.</w:t>
      </w:r>
    </w:p>
    <w:p w:rsidR="00C55BA2" w:rsidRPr="0010685A" w:rsidRDefault="00750A49" w:rsidP="0010685A">
      <w:pPr>
        <w:pStyle w:val="a8"/>
        <w:ind w:firstLine="709"/>
        <w:jc w:val="both"/>
        <w:rPr>
          <w:sz w:val="26"/>
          <w:szCs w:val="26"/>
        </w:rPr>
      </w:pPr>
      <w:r w:rsidRPr="0010685A">
        <w:rPr>
          <w:sz w:val="26"/>
          <w:szCs w:val="26"/>
        </w:rPr>
        <w:lastRenderedPageBreak/>
        <w:t>2.</w:t>
      </w:r>
      <w:r w:rsidRPr="0010685A">
        <w:rPr>
          <w:sz w:val="26"/>
          <w:szCs w:val="26"/>
        </w:rPr>
        <w:tab/>
      </w:r>
      <w:r w:rsidRPr="0010685A">
        <w:rPr>
          <w:rFonts w:eastAsia="Times New Roman"/>
          <w:sz w:val="26"/>
          <w:szCs w:val="26"/>
        </w:rPr>
        <w:t xml:space="preserve">Оценка имущества, передаваемого организацией в залог администрации </w:t>
      </w:r>
      <w:r w:rsidR="00343CA4" w:rsidRPr="0010685A">
        <w:rPr>
          <w:rFonts w:eastAsia="Times New Roman"/>
          <w:sz w:val="26"/>
          <w:szCs w:val="26"/>
        </w:rPr>
        <w:t>муниципального образования «Тамбовский сельсовет»</w:t>
      </w:r>
      <w:r w:rsidRPr="0010685A">
        <w:rPr>
          <w:rFonts w:eastAsia="Times New Roman"/>
          <w:sz w:val="26"/>
          <w:szCs w:val="26"/>
        </w:rPr>
        <w:t>,</w:t>
      </w:r>
      <w:r w:rsidR="00343CA4" w:rsidRPr="0010685A">
        <w:rPr>
          <w:rFonts w:eastAsia="Times New Roman"/>
          <w:sz w:val="26"/>
          <w:szCs w:val="26"/>
        </w:rPr>
        <w:t xml:space="preserve"> </w:t>
      </w:r>
      <w:r w:rsidRPr="0010685A">
        <w:rPr>
          <w:rFonts w:eastAsia="Times New Roman"/>
          <w:sz w:val="26"/>
          <w:szCs w:val="26"/>
        </w:rPr>
        <w:t>осуществляется в соответствии с законодательством Российской Федерации.</w:t>
      </w:r>
    </w:p>
    <w:p w:rsidR="00C55BA2" w:rsidRPr="0010685A" w:rsidRDefault="00750A49" w:rsidP="0010685A">
      <w:pPr>
        <w:pStyle w:val="a8"/>
        <w:ind w:firstLine="709"/>
        <w:jc w:val="both"/>
        <w:rPr>
          <w:sz w:val="26"/>
          <w:szCs w:val="26"/>
        </w:rPr>
      </w:pPr>
      <w:r w:rsidRPr="0010685A">
        <w:rPr>
          <w:rFonts w:eastAsia="Times New Roman"/>
          <w:sz w:val="26"/>
          <w:szCs w:val="26"/>
        </w:rPr>
        <w:t xml:space="preserve">Договор залога имущества должен быть заключен и пройти государственную регистрацию в случаях, установленных законодательством Российской Федерации, в срок не позднее 30 календарных дней </w:t>
      </w:r>
      <w:proofErr w:type="gramStart"/>
      <w:r w:rsidRPr="0010685A">
        <w:rPr>
          <w:rFonts w:eastAsia="Times New Roman"/>
          <w:sz w:val="26"/>
          <w:szCs w:val="26"/>
        </w:rPr>
        <w:t>с даты заключения</w:t>
      </w:r>
      <w:proofErr w:type="gramEnd"/>
      <w:r w:rsidRPr="0010685A">
        <w:rPr>
          <w:rFonts w:eastAsia="Times New Roman"/>
          <w:sz w:val="26"/>
          <w:szCs w:val="26"/>
        </w:rPr>
        <w:t xml:space="preserve"> договора о предоставлении муниципальной гарантии. В случае невыполнения этого условия в указанный срок муниципальная гарантия прекращается.</w:t>
      </w:r>
    </w:p>
    <w:p w:rsidR="00C55BA2" w:rsidRPr="0010685A" w:rsidRDefault="00750A49" w:rsidP="0010685A">
      <w:pPr>
        <w:pStyle w:val="a8"/>
        <w:ind w:firstLine="709"/>
        <w:jc w:val="both"/>
        <w:rPr>
          <w:sz w:val="26"/>
          <w:szCs w:val="26"/>
        </w:rPr>
      </w:pPr>
      <w:r w:rsidRPr="0010685A">
        <w:rPr>
          <w:rFonts w:eastAsia="Times New Roman"/>
          <w:sz w:val="26"/>
          <w:szCs w:val="26"/>
        </w:rPr>
        <w:t>Предмет залога должен быть застрахован в пользу залогодателя за счет сре</w:t>
      </w:r>
      <w:proofErr w:type="gramStart"/>
      <w:r w:rsidRPr="0010685A">
        <w:rPr>
          <w:rFonts w:eastAsia="Times New Roman"/>
          <w:sz w:val="26"/>
          <w:szCs w:val="26"/>
        </w:rPr>
        <w:t>дств пр</w:t>
      </w:r>
      <w:proofErr w:type="gramEnd"/>
      <w:r w:rsidRPr="0010685A">
        <w:rPr>
          <w:rFonts w:eastAsia="Times New Roman"/>
          <w:sz w:val="26"/>
          <w:szCs w:val="26"/>
        </w:rPr>
        <w:t>инципала.</w:t>
      </w:r>
    </w:p>
    <w:p w:rsidR="00C55BA2" w:rsidRDefault="00750A49" w:rsidP="0010685A">
      <w:pPr>
        <w:pStyle w:val="a8"/>
        <w:ind w:firstLine="709"/>
        <w:jc w:val="both"/>
        <w:rPr>
          <w:rFonts w:eastAsia="Times New Roman"/>
          <w:sz w:val="26"/>
          <w:szCs w:val="26"/>
        </w:rPr>
      </w:pPr>
      <w:r w:rsidRPr="0010685A">
        <w:rPr>
          <w:rFonts w:eastAsia="Times New Roman"/>
          <w:sz w:val="26"/>
          <w:szCs w:val="26"/>
        </w:rPr>
        <w:t>Предоставление муниципальных гарантий без обеспечения исполнения обязатель</w:t>
      </w:r>
      <w:proofErr w:type="gramStart"/>
      <w:r w:rsidRPr="0010685A">
        <w:rPr>
          <w:rFonts w:eastAsia="Times New Roman"/>
          <w:sz w:val="26"/>
          <w:szCs w:val="26"/>
        </w:rPr>
        <w:t>ств пр</w:t>
      </w:r>
      <w:proofErr w:type="gramEnd"/>
      <w:r w:rsidRPr="0010685A">
        <w:rPr>
          <w:rFonts w:eastAsia="Times New Roman"/>
          <w:sz w:val="26"/>
          <w:szCs w:val="26"/>
        </w:rPr>
        <w:t>инципалом перед гарантом, а также без проверки финансового состояния принципала осуществляется в случаях, установленных бюджетным законодательством Российской Федерации. В случае если претендентом на получение муниципальной гарантии является муниципальное автономное предприятие, то обеспечение исполнения обязатель</w:t>
      </w:r>
      <w:proofErr w:type="gramStart"/>
      <w:r w:rsidRPr="0010685A">
        <w:rPr>
          <w:rFonts w:eastAsia="Times New Roman"/>
          <w:sz w:val="26"/>
          <w:szCs w:val="26"/>
        </w:rPr>
        <w:t>ств пр</w:t>
      </w:r>
      <w:proofErr w:type="gramEnd"/>
      <w:r w:rsidRPr="0010685A">
        <w:rPr>
          <w:rFonts w:eastAsia="Times New Roman"/>
          <w:sz w:val="26"/>
          <w:szCs w:val="26"/>
        </w:rPr>
        <w:t>инципала перед гарантом, которые могут возникнуть в связи с предъявлением гарантом регрессных требований к принципалу, не требуется.</w:t>
      </w:r>
    </w:p>
    <w:p w:rsidR="00D00260" w:rsidRPr="0010685A" w:rsidRDefault="00D00260" w:rsidP="0010685A">
      <w:pPr>
        <w:pStyle w:val="a8"/>
        <w:ind w:firstLine="709"/>
        <w:jc w:val="both"/>
        <w:rPr>
          <w:sz w:val="26"/>
          <w:szCs w:val="26"/>
        </w:rPr>
      </w:pPr>
    </w:p>
    <w:p w:rsidR="00C55BA2" w:rsidRPr="0010685A" w:rsidRDefault="00750A49" w:rsidP="0010685A">
      <w:pPr>
        <w:pStyle w:val="a8"/>
        <w:ind w:firstLine="709"/>
        <w:jc w:val="both"/>
        <w:rPr>
          <w:sz w:val="26"/>
          <w:szCs w:val="26"/>
        </w:rPr>
      </w:pPr>
      <w:r w:rsidRPr="0010685A">
        <w:rPr>
          <w:rFonts w:eastAsia="Times New Roman"/>
          <w:sz w:val="26"/>
          <w:szCs w:val="26"/>
        </w:rPr>
        <w:t>Статья 8. Отражение муниципальных гарантий в местном бюджете</w:t>
      </w:r>
      <w:r w:rsidR="00D00260">
        <w:rPr>
          <w:rFonts w:eastAsia="Times New Roman"/>
          <w:sz w:val="26"/>
          <w:szCs w:val="26"/>
        </w:rPr>
        <w:t>.</w:t>
      </w:r>
    </w:p>
    <w:p w:rsidR="00C55BA2" w:rsidRPr="0010685A" w:rsidRDefault="000C04EC" w:rsidP="0010685A">
      <w:pPr>
        <w:pStyle w:val="a8"/>
        <w:ind w:firstLine="709"/>
        <w:jc w:val="both"/>
        <w:rPr>
          <w:sz w:val="26"/>
          <w:szCs w:val="26"/>
        </w:rPr>
      </w:pPr>
      <w:r>
        <w:rPr>
          <w:rFonts w:eastAsia="Times New Roman"/>
          <w:sz w:val="26"/>
          <w:szCs w:val="26"/>
        </w:rPr>
        <w:t xml:space="preserve">В том случае, </w:t>
      </w:r>
      <w:r w:rsidRPr="000C04EC">
        <w:rPr>
          <w:rFonts w:eastAsia="Times New Roman"/>
          <w:sz w:val="26"/>
          <w:szCs w:val="26"/>
        </w:rPr>
        <w:t xml:space="preserve">если муниципальным образованием планируется представление </w:t>
      </w:r>
      <w:r>
        <w:rPr>
          <w:rFonts w:eastAsia="Times New Roman"/>
          <w:sz w:val="26"/>
          <w:szCs w:val="26"/>
        </w:rPr>
        <w:t>муниципальных</w:t>
      </w:r>
      <w:r w:rsidRPr="000C04EC">
        <w:rPr>
          <w:rFonts w:eastAsia="Times New Roman"/>
          <w:sz w:val="26"/>
          <w:szCs w:val="26"/>
        </w:rPr>
        <w:t xml:space="preserve"> гарантий</w:t>
      </w:r>
      <w:r>
        <w:rPr>
          <w:rFonts w:eastAsia="Times New Roman"/>
          <w:sz w:val="26"/>
          <w:szCs w:val="26"/>
        </w:rPr>
        <w:t>,</w:t>
      </w:r>
      <w:r w:rsidRPr="0010685A">
        <w:rPr>
          <w:rFonts w:eastAsia="Times New Roman"/>
          <w:sz w:val="26"/>
          <w:szCs w:val="26"/>
        </w:rPr>
        <w:t xml:space="preserve"> </w:t>
      </w:r>
      <w:r w:rsidR="00750A49" w:rsidRPr="0010685A">
        <w:rPr>
          <w:rFonts w:eastAsia="Times New Roman"/>
          <w:sz w:val="26"/>
          <w:szCs w:val="26"/>
        </w:rPr>
        <w:t xml:space="preserve">Решением Совета </w:t>
      </w:r>
      <w:r w:rsidR="00343CA4" w:rsidRPr="0010685A">
        <w:rPr>
          <w:rFonts w:eastAsia="Times New Roman"/>
          <w:sz w:val="26"/>
          <w:szCs w:val="26"/>
        </w:rPr>
        <w:t>муниципального образования «Тамбовский сельсовет»</w:t>
      </w:r>
      <w:r w:rsidR="00750A49" w:rsidRPr="0010685A">
        <w:rPr>
          <w:rFonts w:eastAsia="Times New Roman"/>
          <w:sz w:val="26"/>
          <w:szCs w:val="26"/>
        </w:rPr>
        <w:t xml:space="preserve"> о бюджете должен быть установлен верхний предел долга по муниципальным гарантиям и утверждена программа муниципальных гарантий </w:t>
      </w:r>
      <w:r w:rsidR="005B47B5" w:rsidRPr="0010685A">
        <w:rPr>
          <w:rFonts w:eastAsia="Times New Roman"/>
          <w:sz w:val="26"/>
          <w:szCs w:val="26"/>
        </w:rPr>
        <w:t>муниципального образования «Тамбовский сельсовет»</w:t>
      </w:r>
      <w:r w:rsidR="00750A49" w:rsidRPr="0010685A">
        <w:rPr>
          <w:rFonts w:eastAsia="Times New Roman"/>
          <w:sz w:val="26"/>
          <w:szCs w:val="26"/>
        </w:rPr>
        <w:t>.</w:t>
      </w:r>
    </w:p>
    <w:p w:rsidR="00C55BA2" w:rsidRPr="0010685A" w:rsidRDefault="00750A49" w:rsidP="0010685A">
      <w:pPr>
        <w:pStyle w:val="a8"/>
        <w:ind w:firstLine="709"/>
        <w:jc w:val="both"/>
        <w:rPr>
          <w:sz w:val="26"/>
          <w:szCs w:val="26"/>
        </w:rPr>
      </w:pPr>
      <w:r w:rsidRPr="0010685A">
        <w:rPr>
          <w:rFonts w:eastAsia="Times New Roman"/>
          <w:sz w:val="26"/>
          <w:szCs w:val="26"/>
        </w:rPr>
        <w:t xml:space="preserve">В программе муниципальных гарантий </w:t>
      </w:r>
      <w:r w:rsidR="005B47B5"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отдельно предусм</w:t>
      </w:r>
      <w:r w:rsidR="000C04EC">
        <w:rPr>
          <w:rFonts w:eastAsia="Times New Roman"/>
          <w:sz w:val="26"/>
          <w:szCs w:val="26"/>
        </w:rPr>
        <w:t>атривается</w:t>
      </w:r>
      <w:r w:rsidRPr="0010685A">
        <w:rPr>
          <w:rFonts w:eastAsia="Times New Roman"/>
          <w:sz w:val="26"/>
          <w:szCs w:val="26"/>
        </w:rPr>
        <w:t xml:space="preserve"> каждая гарантия (с указанием принципала по каждой гарантии), величина которой превышает 100,0 тысяч рублей.</w:t>
      </w:r>
    </w:p>
    <w:p w:rsidR="00C55BA2" w:rsidRPr="0010685A" w:rsidRDefault="005B47B5" w:rsidP="0010685A">
      <w:pPr>
        <w:pStyle w:val="a8"/>
        <w:ind w:firstLine="709"/>
        <w:jc w:val="both"/>
        <w:rPr>
          <w:sz w:val="26"/>
          <w:szCs w:val="26"/>
        </w:rPr>
      </w:pPr>
      <w:r w:rsidRPr="0010685A">
        <w:rPr>
          <w:rFonts w:eastAsia="Times New Roman"/>
          <w:sz w:val="26"/>
          <w:szCs w:val="26"/>
        </w:rPr>
        <w:t>Решением Со</w:t>
      </w:r>
      <w:r w:rsidR="00750A49" w:rsidRPr="0010685A">
        <w:rPr>
          <w:rFonts w:eastAsia="Times New Roman"/>
          <w:sz w:val="26"/>
          <w:szCs w:val="26"/>
        </w:rPr>
        <w:t xml:space="preserve">вета </w:t>
      </w:r>
      <w:r w:rsidRPr="0010685A">
        <w:rPr>
          <w:rFonts w:eastAsia="Times New Roman"/>
          <w:sz w:val="26"/>
          <w:szCs w:val="26"/>
        </w:rPr>
        <w:t>муниципального образования «Тамбовский сельсовет»</w:t>
      </w:r>
      <w:r w:rsidR="00750A49" w:rsidRPr="0010685A">
        <w:rPr>
          <w:rFonts w:eastAsia="Times New Roman"/>
          <w:sz w:val="26"/>
          <w:szCs w:val="26"/>
        </w:rPr>
        <w:t xml:space="preserve"> </w:t>
      </w:r>
      <w:r w:rsidR="000C04EC">
        <w:rPr>
          <w:rFonts w:eastAsia="Times New Roman"/>
          <w:sz w:val="26"/>
          <w:szCs w:val="26"/>
        </w:rPr>
        <w:t>могут</w:t>
      </w:r>
      <w:r w:rsidR="00750A49" w:rsidRPr="0010685A">
        <w:rPr>
          <w:rFonts w:eastAsia="Times New Roman"/>
          <w:sz w:val="26"/>
          <w:szCs w:val="26"/>
        </w:rPr>
        <w:t xml:space="preserve"> быть предусмотрены бюджетные ассигнования на возможное исполнение выданных муниципальных гарантий.</w:t>
      </w:r>
    </w:p>
    <w:p w:rsidR="00C55BA2" w:rsidRPr="0010685A" w:rsidRDefault="00750A49" w:rsidP="0010685A">
      <w:pPr>
        <w:pStyle w:val="a8"/>
        <w:ind w:firstLine="709"/>
        <w:jc w:val="both"/>
        <w:rPr>
          <w:sz w:val="26"/>
          <w:szCs w:val="26"/>
        </w:rPr>
      </w:pPr>
      <w:r w:rsidRPr="0010685A">
        <w:rPr>
          <w:rFonts w:eastAsia="Times New Roman"/>
          <w:sz w:val="26"/>
          <w:szCs w:val="26"/>
        </w:rPr>
        <w:t xml:space="preserve">Общая сумма обязательств, вытекающих из муниципальных гарантий, включается в состав муниципального внутреннего долга </w:t>
      </w:r>
      <w:r w:rsidR="00E00053"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как вид долгового обязательства.</w:t>
      </w:r>
    </w:p>
    <w:p w:rsidR="00C55BA2" w:rsidRDefault="00750A49" w:rsidP="0010685A">
      <w:pPr>
        <w:pStyle w:val="a8"/>
        <w:ind w:firstLine="709"/>
        <w:jc w:val="both"/>
        <w:rPr>
          <w:rFonts w:eastAsia="Times New Roman"/>
          <w:sz w:val="26"/>
          <w:szCs w:val="26"/>
        </w:rPr>
      </w:pPr>
      <w:r w:rsidRPr="0010685A">
        <w:rPr>
          <w:rFonts w:eastAsia="Times New Roman"/>
          <w:sz w:val="26"/>
          <w:szCs w:val="26"/>
        </w:rPr>
        <w:t>Предоставление и исполнение муниципальных гарантий подлежит отражению в</w:t>
      </w:r>
      <w:r w:rsidR="00D00260">
        <w:rPr>
          <w:rFonts w:eastAsia="Times New Roman"/>
          <w:sz w:val="26"/>
          <w:szCs w:val="26"/>
        </w:rPr>
        <w:t xml:space="preserve"> </w:t>
      </w:r>
      <w:r w:rsidRPr="0010685A">
        <w:rPr>
          <w:rFonts w:eastAsia="Times New Roman"/>
          <w:sz w:val="26"/>
          <w:szCs w:val="26"/>
        </w:rPr>
        <w:t>муниципальной долговой</w:t>
      </w:r>
      <w:r w:rsidR="00D00260">
        <w:rPr>
          <w:rFonts w:eastAsia="Times New Roman"/>
          <w:sz w:val="26"/>
          <w:szCs w:val="26"/>
        </w:rPr>
        <w:t xml:space="preserve"> </w:t>
      </w:r>
      <w:r w:rsidRPr="0010685A">
        <w:rPr>
          <w:rFonts w:eastAsia="Times New Roman"/>
          <w:sz w:val="26"/>
          <w:szCs w:val="26"/>
        </w:rPr>
        <w:t xml:space="preserve">книге </w:t>
      </w:r>
      <w:r w:rsidR="00E00053" w:rsidRPr="0010685A">
        <w:rPr>
          <w:rFonts w:eastAsia="Times New Roman"/>
          <w:sz w:val="26"/>
          <w:szCs w:val="26"/>
        </w:rPr>
        <w:t>муниципального образования «Тамбовский сельсовет»</w:t>
      </w:r>
      <w:r w:rsidRPr="0010685A">
        <w:rPr>
          <w:rFonts w:eastAsia="Times New Roman"/>
          <w:sz w:val="26"/>
          <w:szCs w:val="26"/>
        </w:rPr>
        <w:t>.</w:t>
      </w:r>
    </w:p>
    <w:p w:rsidR="00D00260" w:rsidRPr="0010685A" w:rsidRDefault="00D00260" w:rsidP="0010685A">
      <w:pPr>
        <w:pStyle w:val="a8"/>
        <w:ind w:firstLine="709"/>
        <w:jc w:val="both"/>
        <w:rPr>
          <w:sz w:val="26"/>
          <w:szCs w:val="26"/>
        </w:rPr>
      </w:pPr>
    </w:p>
    <w:p w:rsidR="00C55BA2" w:rsidRDefault="00750A49" w:rsidP="00D00260">
      <w:pPr>
        <w:pStyle w:val="a8"/>
        <w:ind w:firstLine="709"/>
        <w:jc w:val="center"/>
        <w:rPr>
          <w:rFonts w:eastAsia="Times New Roman"/>
          <w:b/>
          <w:sz w:val="26"/>
          <w:szCs w:val="26"/>
        </w:rPr>
      </w:pPr>
      <w:r w:rsidRPr="00D00260">
        <w:rPr>
          <w:rFonts w:eastAsia="Times New Roman"/>
          <w:b/>
          <w:sz w:val="26"/>
          <w:szCs w:val="26"/>
        </w:rPr>
        <w:t>Глава П. ПОРЯДОК И УСЛОВИЯ ПРЕДОСТАВЛЕНИЯ МУНИЦИПАЛЬНЫХ ГАРАНТИЙ ПО ИНВЕСТИЦИОННЫМ ПРОЕКТАМ</w:t>
      </w:r>
    </w:p>
    <w:p w:rsidR="00D00260" w:rsidRPr="00D00260" w:rsidRDefault="00D00260" w:rsidP="00D00260">
      <w:pPr>
        <w:pStyle w:val="a8"/>
        <w:ind w:firstLine="709"/>
        <w:jc w:val="center"/>
        <w:rPr>
          <w:b/>
          <w:sz w:val="26"/>
          <w:szCs w:val="26"/>
        </w:rPr>
      </w:pPr>
    </w:p>
    <w:p w:rsidR="00C55BA2" w:rsidRPr="0010685A" w:rsidRDefault="00750A49" w:rsidP="0010685A">
      <w:pPr>
        <w:pStyle w:val="a8"/>
        <w:ind w:firstLine="709"/>
        <w:jc w:val="both"/>
        <w:rPr>
          <w:sz w:val="26"/>
          <w:szCs w:val="26"/>
        </w:rPr>
      </w:pPr>
      <w:r w:rsidRPr="0010685A">
        <w:rPr>
          <w:rFonts w:eastAsia="Times New Roman"/>
          <w:sz w:val="26"/>
          <w:szCs w:val="26"/>
        </w:rPr>
        <w:t>Статья 9. Порядок отбора претендентов на получение муниципальных гарантий по инвестиционным проектам</w:t>
      </w:r>
      <w:r w:rsidR="000C04EC">
        <w:rPr>
          <w:rFonts w:eastAsia="Times New Roman"/>
          <w:sz w:val="26"/>
          <w:szCs w:val="26"/>
        </w:rPr>
        <w:t>.</w:t>
      </w:r>
    </w:p>
    <w:p w:rsidR="00C55BA2" w:rsidRPr="0010685A" w:rsidRDefault="00750A49" w:rsidP="0010685A">
      <w:pPr>
        <w:pStyle w:val="a8"/>
        <w:ind w:firstLine="709"/>
        <w:jc w:val="both"/>
        <w:rPr>
          <w:sz w:val="26"/>
          <w:szCs w:val="26"/>
        </w:rPr>
      </w:pPr>
      <w:r w:rsidRPr="0010685A">
        <w:rPr>
          <w:sz w:val="26"/>
          <w:szCs w:val="26"/>
        </w:rPr>
        <w:t xml:space="preserve">1. </w:t>
      </w:r>
      <w:r w:rsidRPr="0010685A">
        <w:rPr>
          <w:rFonts w:eastAsia="Times New Roman"/>
          <w:sz w:val="26"/>
          <w:szCs w:val="26"/>
        </w:rPr>
        <w:t xml:space="preserve">Предоставление муниципальных гарантий по инвестиционным проектам производится на конкурсной основе. Конкурс проводит конкурсная комиссия, порядок работы и состав которой утверждаются главой администрации </w:t>
      </w:r>
      <w:r w:rsidR="00E00053" w:rsidRPr="0010685A">
        <w:rPr>
          <w:rFonts w:eastAsia="Times New Roman"/>
          <w:sz w:val="26"/>
          <w:szCs w:val="26"/>
        </w:rPr>
        <w:t>муниципального образования «Тамбовский сельсовет»</w:t>
      </w:r>
      <w:r w:rsidRPr="0010685A">
        <w:rPr>
          <w:rFonts w:eastAsia="Times New Roman"/>
          <w:sz w:val="26"/>
          <w:szCs w:val="26"/>
        </w:rPr>
        <w:t>.</w:t>
      </w:r>
    </w:p>
    <w:p w:rsidR="00C55BA2" w:rsidRPr="0010685A" w:rsidRDefault="00750A49" w:rsidP="0010685A">
      <w:pPr>
        <w:pStyle w:val="a8"/>
        <w:ind w:firstLine="709"/>
        <w:jc w:val="both"/>
        <w:rPr>
          <w:sz w:val="26"/>
          <w:szCs w:val="26"/>
        </w:rPr>
      </w:pPr>
      <w:r w:rsidRPr="0010685A">
        <w:rPr>
          <w:sz w:val="26"/>
          <w:szCs w:val="26"/>
        </w:rPr>
        <w:t xml:space="preserve">2. </w:t>
      </w:r>
      <w:r w:rsidRPr="0010685A">
        <w:rPr>
          <w:rFonts w:eastAsia="Times New Roman"/>
          <w:sz w:val="26"/>
          <w:szCs w:val="26"/>
        </w:rPr>
        <w:t xml:space="preserve">Конкурсная комиссия выбирает инвесторов в пределах объема средств, </w:t>
      </w:r>
      <w:r w:rsidR="00287EE8" w:rsidRPr="0010685A">
        <w:rPr>
          <w:rFonts w:eastAsia="Times New Roman"/>
          <w:sz w:val="26"/>
          <w:szCs w:val="26"/>
        </w:rPr>
        <w:t>о</w:t>
      </w:r>
      <w:r w:rsidRPr="0010685A">
        <w:rPr>
          <w:rFonts w:eastAsia="Times New Roman"/>
          <w:sz w:val="26"/>
          <w:szCs w:val="26"/>
        </w:rPr>
        <w:t>пределенного</w:t>
      </w:r>
      <w:r w:rsidR="00287EE8" w:rsidRPr="0010685A">
        <w:rPr>
          <w:rFonts w:eastAsia="Times New Roman"/>
          <w:sz w:val="26"/>
          <w:szCs w:val="26"/>
        </w:rPr>
        <w:t xml:space="preserve"> </w:t>
      </w:r>
      <w:r w:rsidR="000C04EC">
        <w:rPr>
          <w:rFonts w:eastAsia="Times New Roman"/>
          <w:sz w:val="26"/>
          <w:szCs w:val="26"/>
        </w:rPr>
        <w:t>Советом</w:t>
      </w:r>
      <w:r w:rsidRPr="0010685A">
        <w:rPr>
          <w:rFonts w:eastAsia="Times New Roman"/>
          <w:sz w:val="26"/>
          <w:szCs w:val="26"/>
        </w:rPr>
        <w:t xml:space="preserve"> </w:t>
      </w:r>
      <w:r w:rsidR="00E00053"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на очередной финансовый год.</w:t>
      </w:r>
    </w:p>
    <w:p w:rsidR="00C55BA2" w:rsidRPr="0010685A" w:rsidRDefault="00750A49" w:rsidP="0010685A">
      <w:pPr>
        <w:pStyle w:val="a8"/>
        <w:ind w:firstLine="709"/>
        <w:jc w:val="both"/>
        <w:rPr>
          <w:sz w:val="26"/>
          <w:szCs w:val="26"/>
        </w:rPr>
      </w:pPr>
      <w:r w:rsidRPr="0010685A">
        <w:rPr>
          <w:sz w:val="26"/>
          <w:szCs w:val="26"/>
        </w:rPr>
        <w:t xml:space="preserve">3. </w:t>
      </w:r>
      <w:r w:rsidRPr="0010685A">
        <w:rPr>
          <w:rFonts w:eastAsia="Times New Roman"/>
          <w:sz w:val="26"/>
          <w:szCs w:val="26"/>
        </w:rPr>
        <w:t xml:space="preserve">Для включения в перечень муниципальных гарантий инвестор направляет в </w:t>
      </w:r>
      <w:r w:rsidRPr="0010685A">
        <w:rPr>
          <w:rFonts w:eastAsia="Times New Roman"/>
          <w:sz w:val="26"/>
          <w:szCs w:val="26"/>
        </w:rPr>
        <w:lastRenderedPageBreak/>
        <w:t xml:space="preserve">конкурсную комиссию заявление о намерении получить муниципальную гарантию с указанием ее предполагаемого размера, копию инвестиционного соглашения и иные документы, перечень которых устанавливается нормативными правовыми актами администрации </w:t>
      </w:r>
      <w:r w:rsidR="00A57972" w:rsidRPr="0010685A">
        <w:rPr>
          <w:rFonts w:eastAsia="Times New Roman"/>
          <w:sz w:val="26"/>
          <w:szCs w:val="26"/>
        </w:rPr>
        <w:t>муниципального образования «Тамбовский сельсовет»</w:t>
      </w:r>
      <w:r w:rsidRPr="0010685A">
        <w:rPr>
          <w:rFonts w:eastAsia="Times New Roman"/>
          <w:sz w:val="26"/>
          <w:szCs w:val="26"/>
        </w:rPr>
        <w:t>.</w:t>
      </w:r>
    </w:p>
    <w:p w:rsidR="00C55BA2" w:rsidRPr="0010685A" w:rsidRDefault="00750A49" w:rsidP="0010685A">
      <w:pPr>
        <w:pStyle w:val="a8"/>
        <w:ind w:firstLine="709"/>
        <w:jc w:val="both"/>
        <w:rPr>
          <w:sz w:val="26"/>
          <w:szCs w:val="26"/>
        </w:rPr>
      </w:pPr>
      <w:proofErr w:type="gramStart"/>
      <w:r w:rsidRPr="0010685A">
        <w:rPr>
          <w:rFonts w:eastAsia="Times New Roman"/>
          <w:sz w:val="26"/>
          <w:szCs w:val="26"/>
        </w:rPr>
        <w:t xml:space="preserve">Глава администрации </w:t>
      </w:r>
      <w:r w:rsidR="00A57972"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на основании результатов конкурса, представленных конкурсной комиссией, принимает решение о включении инвестора в перечень муниципальных гарантий либо об отказе во включении инвестора в указанный перечень и утверждает сформированный перечень для включения в проект решения Совета </w:t>
      </w:r>
      <w:r w:rsidR="000B7696"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о бюджете на очередной финансовый год (очередной финансовый год и плановый период).</w:t>
      </w:r>
      <w:proofErr w:type="gramEnd"/>
    </w:p>
    <w:p w:rsidR="00C55BA2" w:rsidRPr="0010685A" w:rsidRDefault="00750A49" w:rsidP="0010685A">
      <w:pPr>
        <w:pStyle w:val="a8"/>
        <w:ind w:firstLine="709"/>
        <w:jc w:val="both"/>
        <w:rPr>
          <w:sz w:val="26"/>
          <w:szCs w:val="26"/>
        </w:rPr>
      </w:pPr>
      <w:proofErr w:type="gramStart"/>
      <w:r w:rsidRPr="0010685A">
        <w:rPr>
          <w:rFonts w:eastAsia="Times New Roman"/>
          <w:sz w:val="26"/>
          <w:szCs w:val="26"/>
        </w:rPr>
        <w:t xml:space="preserve">Для получения муниципальной гарантии инвестор, включенный в программу муниципальных гарантий, утвержденную решением Совета </w:t>
      </w:r>
      <w:r w:rsidR="000B7696"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о бюджете на очередной финансовый год (очередной финансовый год и плановый период), направляет в администрацию </w:t>
      </w:r>
      <w:r w:rsidR="000B7696"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заявление о намерении получить муниципальную гарантию с указанием ее размера и иные документы, перечень которых устанавливается нормативными правовыми актами администрации </w:t>
      </w:r>
      <w:r w:rsidR="000B7696" w:rsidRPr="0010685A">
        <w:rPr>
          <w:rFonts w:eastAsia="Times New Roman"/>
          <w:sz w:val="26"/>
          <w:szCs w:val="26"/>
        </w:rPr>
        <w:t>муниципального образования «Тамбовский сельсовет</w:t>
      </w:r>
      <w:proofErr w:type="gramEnd"/>
      <w:r w:rsidR="000B7696" w:rsidRPr="0010685A">
        <w:rPr>
          <w:rFonts w:eastAsia="Times New Roman"/>
          <w:sz w:val="26"/>
          <w:szCs w:val="26"/>
        </w:rPr>
        <w:t>»</w:t>
      </w:r>
      <w:r w:rsidRPr="0010685A">
        <w:rPr>
          <w:rFonts w:eastAsia="Times New Roman"/>
          <w:sz w:val="26"/>
          <w:szCs w:val="26"/>
        </w:rPr>
        <w:t xml:space="preserve">. Глава администрации </w:t>
      </w:r>
      <w:r w:rsidR="000B7696"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направляе</w:t>
      </w:r>
      <w:r w:rsidR="000B7696" w:rsidRPr="0010685A">
        <w:rPr>
          <w:rFonts w:eastAsia="Times New Roman"/>
          <w:sz w:val="26"/>
          <w:szCs w:val="26"/>
        </w:rPr>
        <w:t>т полученные документы специалисту</w:t>
      </w:r>
      <w:r w:rsidRPr="0010685A">
        <w:rPr>
          <w:rFonts w:eastAsia="Times New Roman"/>
          <w:sz w:val="26"/>
          <w:szCs w:val="26"/>
        </w:rPr>
        <w:t xml:space="preserve"> администрации </w:t>
      </w:r>
      <w:r w:rsidR="000B7696" w:rsidRPr="0010685A">
        <w:rPr>
          <w:rFonts w:eastAsia="Times New Roman"/>
          <w:sz w:val="26"/>
          <w:szCs w:val="26"/>
        </w:rPr>
        <w:t>(экономисту-бухгалтеру).</w:t>
      </w:r>
    </w:p>
    <w:p w:rsidR="00C55BA2" w:rsidRPr="0010685A" w:rsidRDefault="000B7696" w:rsidP="0010685A">
      <w:pPr>
        <w:pStyle w:val="a8"/>
        <w:ind w:firstLine="709"/>
        <w:jc w:val="both"/>
        <w:rPr>
          <w:sz w:val="26"/>
          <w:szCs w:val="26"/>
        </w:rPr>
      </w:pPr>
      <w:r w:rsidRPr="0010685A">
        <w:rPr>
          <w:rFonts w:eastAsia="Times New Roman"/>
          <w:sz w:val="26"/>
          <w:szCs w:val="26"/>
        </w:rPr>
        <w:t xml:space="preserve">Специалист </w:t>
      </w:r>
      <w:r w:rsidR="00750A49" w:rsidRPr="0010685A">
        <w:rPr>
          <w:rFonts w:eastAsia="Times New Roman"/>
          <w:sz w:val="26"/>
          <w:szCs w:val="26"/>
        </w:rPr>
        <w:t xml:space="preserve">администрации </w:t>
      </w:r>
      <w:r w:rsidRPr="0010685A">
        <w:rPr>
          <w:rFonts w:eastAsia="Times New Roman"/>
          <w:sz w:val="26"/>
          <w:szCs w:val="26"/>
        </w:rPr>
        <w:t>муниципального образования «Тамбовский сельсовет»</w:t>
      </w:r>
      <w:r w:rsidR="000C04EC" w:rsidRPr="000C04EC">
        <w:rPr>
          <w:rFonts w:eastAsia="Times New Roman"/>
          <w:sz w:val="26"/>
          <w:szCs w:val="26"/>
        </w:rPr>
        <w:t xml:space="preserve"> </w:t>
      </w:r>
      <w:r w:rsidR="000C04EC" w:rsidRPr="0010685A">
        <w:rPr>
          <w:rFonts w:eastAsia="Times New Roman"/>
          <w:sz w:val="26"/>
          <w:szCs w:val="26"/>
        </w:rPr>
        <w:t xml:space="preserve">(экономист-бухгалтер) </w:t>
      </w:r>
      <w:r w:rsidR="00750A49" w:rsidRPr="0010685A">
        <w:rPr>
          <w:rFonts w:eastAsia="Times New Roman"/>
          <w:sz w:val="26"/>
          <w:szCs w:val="26"/>
        </w:rPr>
        <w:t>проверяет достоверность представленных документов и возвращает их инвестору в случае невыполнения условий, предусмотренных статьей 7 настоящего Порядка.</w:t>
      </w:r>
    </w:p>
    <w:p w:rsidR="00C55BA2" w:rsidRPr="0010685A" w:rsidRDefault="000B7696" w:rsidP="0010685A">
      <w:pPr>
        <w:pStyle w:val="a8"/>
        <w:ind w:firstLine="709"/>
        <w:jc w:val="both"/>
        <w:rPr>
          <w:sz w:val="26"/>
          <w:szCs w:val="26"/>
        </w:rPr>
      </w:pPr>
      <w:r w:rsidRPr="0010685A">
        <w:rPr>
          <w:rFonts w:eastAsia="Times New Roman"/>
          <w:sz w:val="26"/>
          <w:szCs w:val="26"/>
        </w:rPr>
        <w:t xml:space="preserve">Специалист </w:t>
      </w:r>
      <w:r w:rsidR="00750A49" w:rsidRPr="0010685A">
        <w:rPr>
          <w:rFonts w:eastAsia="Times New Roman"/>
          <w:sz w:val="26"/>
          <w:szCs w:val="26"/>
        </w:rPr>
        <w:t xml:space="preserve">администрации </w:t>
      </w:r>
      <w:r w:rsidRPr="0010685A">
        <w:rPr>
          <w:rFonts w:eastAsia="Times New Roman"/>
          <w:sz w:val="26"/>
          <w:szCs w:val="26"/>
        </w:rPr>
        <w:t>муниципального образования «Тамбовский сельсовет»</w:t>
      </w:r>
      <w:r w:rsidR="000C04EC" w:rsidRPr="000C04EC">
        <w:rPr>
          <w:rFonts w:eastAsia="Times New Roman"/>
          <w:sz w:val="26"/>
          <w:szCs w:val="26"/>
        </w:rPr>
        <w:t xml:space="preserve"> </w:t>
      </w:r>
      <w:r w:rsidR="000C04EC" w:rsidRPr="0010685A">
        <w:rPr>
          <w:rFonts w:eastAsia="Times New Roman"/>
          <w:sz w:val="26"/>
          <w:szCs w:val="26"/>
        </w:rPr>
        <w:t xml:space="preserve">(экономист-бухгалтер) </w:t>
      </w:r>
      <w:r w:rsidR="00750A49" w:rsidRPr="0010685A">
        <w:rPr>
          <w:rFonts w:eastAsia="Times New Roman"/>
          <w:sz w:val="26"/>
          <w:szCs w:val="26"/>
        </w:rPr>
        <w:t xml:space="preserve">в срок не более одного месяца проводит проверку финансового состояния претендента и направляет свое заключение главе </w:t>
      </w:r>
      <w:r w:rsidRPr="0010685A">
        <w:rPr>
          <w:rFonts w:eastAsia="Times New Roman"/>
          <w:sz w:val="26"/>
          <w:szCs w:val="26"/>
        </w:rPr>
        <w:t>муниципального образования «Тамбовский сельсовет»</w:t>
      </w:r>
      <w:r w:rsidR="00750A49" w:rsidRPr="0010685A">
        <w:rPr>
          <w:rFonts w:eastAsia="Times New Roman"/>
          <w:sz w:val="26"/>
          <w:szCs w:val="26"/>
        </w:rPr>
        <w:t>.</w:t>
      </w:r>
    </w:p>
    <w:p w:rsidR="00C55BA2" w:rsidRDefault="00750A49" w:rsidP="0010685A">
      <w:pPr>
        <w:pStyle w:val="a8"/>
        <w:ind w:firstLine="709"/>
        <w:jc w:val="both"/>
        <w:rPr>
          <w:rFonts w:eastAsia="Times New Roman"/>
          <w:sz w:val="26"/>
          <w:szCs w:val="26"/>
        </w:rPr>
      </w:pPr>
      <w:r w:rsidRPr="0010685A">
        <w:rPr>
          <w:sz w:val="26"/>
          <w:szCs w:val="26"/>
        </w:rPr>
        <w:t xml:space="preserve">8. </w:t>
      </w:r>
      <w:r w:rsidRPr="0010685A">
        <w:rPr>
          <w:rFonts w:eastAsia="Times New Roman"/>
          <w:sz w:val="26"/>
          <w:szCs w:val="26"/>
        </w:rPr>
        <w:t xml:space="preserve">Администрация </w:t>
      </w:r>
      <w:r w:rsidR="000B7696"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принимает решение о предоставлении либо об отказе в предоставлении муниципальной гарантии по инвестиционным проектам.</w:t>
      </w:r>
    </w:p>
    <w:p w:rsidR="000C04EC" w:rsidRPr="0010685A" w:rsidRDefault="000C04EC" w:rsidP="0010685A">
      <w:pPr>
        <w:pStyle w:val="a8"/>
        <w:ind w:firstLine="709"/>
        <w:jc w:val="both"/>
        <w:rPr>
          <w:sz w:val="26"/>
          <w:szCs w:val="26"/>
        </w:rPr>
      </w:pPr>
    </w:p>
    <w:p w:rsidR="00C55BA2" w:rsidRDefault="00750A49" w:rsidP="0010685A">
      <w:pPr>
        <w:pStyle w:val="a8"/>
        <w:ind w:firstLine="709"/>
        <w:jc w:val="both"/>
        <w:rPr>
          <w:rFonts w:eastAsia="Times New Roman"/>
          <w:b/>
          <w:sz w:val="26"/>
          <w:szCs w:val="26"/>
        </w:rPr>
      </w:pPr>
      <w:r w:rsidRPr="000C04EC">
        <w:rPr>
          <w:rFonts w:eastAsia="Times New Roman"/>
          <w:b/>
          <w:sz w:val="26"/>
          <w:szCs w:val="26"/>
        </w:rPr>
        <w:t xml:space="preserve">Глава </w:t>
      </w:r>
      <w:r w:rsidRPr="000C04EC">
        <w:rPr>
          <w:rFonts w:eastAsia="Times New Roman"/>
          <w:b/>
          <w:sz w:val="26"/>
          <w:szCs w:val="26"/>
          <w:lang w:val="en-US"/>
        </w:rPr>
        <w:t>III</w:t>
      </w:r>
      <w:r w:rsidRPr="000C04EC">
        <w:rPr>
          <w:rFonts w:eastAsia="Times New Roman"/>
          <w:b/>
          <w:sz w:val="26"/>
          <w:szCs w:val="26"/>
        </w:rPr>
        <w:t>. ПОРЯДОК И УСЛОВИЯ ПРЕДОСТАВЛЕНИЯ МУНИЦИПАЛЬНЫХ ГАРАНТИЙ НА ЦЕЛИ, НЕ СВЯЗАННЫЕ С РЕАЛИЗАЦИЕЙ ИНВЕСТИЦИОННЫХ ПРОЕКТОВ</w:t>
      </w:r>
    </w:p>
    <w:p w:rsidR="003F2888" w:rsidRPr="000C04EC" w:rsidRDefault="003F2888" w:rsidP="0010685A">
      <w:pPr>
        <w:pStyle w:val="a8"/>
        <w:ind w:firstLine="709"/>
        <w:jc w:val="both"/>
        <w:rPr>
          <w:b/>
          <w:sz w:val="26"/>
          <w:szCs w:val="26"/>
        </w:rPr>
      </w:pPr>
    </w:p>
    <w:p w:rsidR="00C55BA2" w:rsidRPr="0010685A" w:rsidRDefault="00750A49" w:rsidP="0010685A">
      <w:pPr>
        <w:pStyle w:val="a8"/>
        <w:ind w:firstLine="709"/>
        <w:jc w:val="both"/>
        <w:rPr>
          <w:sz w:val="26"/>
          <w:szCs w:val="26"/>
        </w:rPr>
      </w:pPr>
      <w:r w:rsidRPr="0010685A">
        <w:rPr>
          <w:rFonts w:eastAsia="Times New Roman"/>
          <w:sz w:val="26"/>
          <w:szCs w:val="26"/>
        </w:rPr>
        <w:t>Статья 10. Порядок отбора претендентов на получение муниципальных гарантий на цели, не связанные с реализацией инвестиционных проектов</w:t>
      </w:r>
      <w:r w:rsidR="003F2888">
        <w:rPr>
          <w:rFonts w:eastAsia="Times New Roman"/>
          <w:sz w:val="26"/>
          <w:szCs w:val="26"/>
        </w:rPr>
        <w:t>.</w:t>
      </w:r>
    </w:p>
    <w:p w:rsidR="00C55BA2" w:rsidRPr="0010685A" w:rsidRDefault="00750A49" w:rsidP="0010685A">
      <w:pPr>
        <w:pStyle w:val="a8"/>
        <w:ind w:firstLine="709"/>
        <w:jc w:val="both"/>
        <w:rPr>
          <w:sz w:val="26"/>
          <w:szCs w:val="26"/>
        </w:rPr>
      </w:pPr>
      <w:r w:rsidRPr="0010685A">
        <w:rPr>
          <w:sz w:val="26"/>
          <w:szCs w:val="26"/>
        </w:rPr>
        <w:t xml:space="preserve">1. </w:t>
      </w:r>
      <w:r w:rsidRPr="0010685A">
        <w:rPr>
          <w:rFonts w:eastAsia="Times New Roman"/>
          <w:sz w:val="26"/>
          <w:szCs w:val="26"/>
        </w:rPr>
        <w:t>Предоставление муниципальных гарантий на цели, не связанные с реализацией инвестиционных проектов, производится на конкурсной основе, кроме случаев предоставления муниципальных гарантий муниципальному автономному предприятию на ведение финансово-хозяйственной деятельности. Конкурс проводит конкурсная комиссия.</w:t>
      </w:r>
    </w:p>
    <w:p w:rsidR="00C55BA2" w:rsidRPr="0010685A" w:rsidRDefault="00750A49" w:rsidP="0010685A">
      <w:pPr>
        <w:pStyle w:val="a8"/>
        <w:ind w:firstLine="709"/>
        <w:jc w:val="both"/>
        <w:rPr>
          <w:sz w:val="26"/>
          <w:szCs w:val="26"/>
        </w:rPr>
      </w:pPr>
      <w:r w:rsidRPr="0010685A">
        <w:rPr>
          <w:sz w:val="26"/>
          <w:szCs w:val="26"/>
        </w:rPr>
        <w:t>2.</w:t>
      </w:r>
      <w:r w:rsidRPr="0010685A">
        <w:rPr>
          <w:sz w:val="26"/>
          <w:szCs w:val="26"/>
        </w:rPr>
        <w:tab/>
      </w:r>
      <w:r w:rsidRPr="0010685A">
        <w:rPr>
          <w:rFonts w:eastAsia="Times New Roman"/>
          <w:sz w:val="26"/>
          <w:szCs w:val="26"/>
        </w:rPr>
        <w:t>Конкурсная комиссия выбирает претендентов в пределах общего объема средств,</w:t>
      </w:r>
      <w:r w:rsidR="003F2888">
        <w:rPr>
          <w:rFonts w:eastAsia="Times New Roman"/>
          <w:sz w:val="26"/>
          <w:szCs w:val="26"/>
        </w:rPr>
        <w:t xml:space="preserve"> </w:t>
      </w:r>
      <w:r w:rsidRPr="0010685A">
        <w:rPr>
          <w:rFonts w:eastAsia="Times New Roman"/>
          <w:sz w:val="26"/>
          <w:szCs w:val="26"/>
        </w:rPr>
        <w:t xml:space="preserve">определенного </w:t>
      </w:r>
      <w:r w:rsidR="003F2888">
        <w:rPr>
          <w:rFonts w:eastAsia="Times New Roman"/>
          <w:sz w:val="26"/>
          <w:szCs w:val="26"/>
        </w:rPr>
        <w:t>Советом</w:t>
      </w:r>
      <w:r w:rsidRPr="0010685A">
        <w:rPr>
          <w:rFonts w:eastAsia="Times New Roman"/>
          <w:sz w:val="26"/>
          <w:szCs w:val="26"/>
        </w:rPr>
        <w:t xml:space="preserve"> </w:t>
      </w:r>
      <w:r w:rsidR="000B7696"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на очередной финансовый год (очередной финансовый</w:t>
      </w:r>
      <w:r w:rsidR="000B7696" w:rsidRPr="0010685A">
        <w:rPr>
          <w:rFonts w:eastAsia="Times New Roman"/>
          <w:sz w:val="26"/>
          <w:szCs w:val="26"/>
        </w:rPr>
        <w:t xml:space="preserve"> </w:t>
      </w:r>
      <w:r w:rsidRPr="0010685A">
        <w:rPr>
          <w:rFonts w:eastAsia="Times New Roman"/>
          <w:sz w:val="26"/>
          <w:szCs w:val="26"/>
        </w:rPr>
        <w:t>год и плановый период).</w:t>
      </w:r>
    </w:p>
    <w:p w:rsidR="00C55BA2" w:rsidRPr="0010685A" w:rsidRDefault="00750A49" w:rsidP="0010685A">
      <w:pPr>
        <w:pStyle w:val="a8"/>
        <w:ind w:firstLine="709"/>
        <w:jc w:val="both"/>
        <w:rPr>
          <w:sz w:val="26"/>
          <w:szCs w:val="26"/>
        </w:rPr>
      </w:pPr>
      <w:r w:rsidRPr="0010685A">
        <w:rPr>
          <w:sz w:val="26"/>
          <w:szCs w:val="26"/>
        </w:rPr>
        <w:t>3.</w:t>
      </w:r>
      <w:r w:rsidRPr="0010685A">
        <w:rPr>
          <w:sz w:val="26"/>
          <w:szCs w:val="26"/>
        </w:rPr>
        <w:tab/>
      </w:r>
      <w:r w:rsidRPr="0010685A">
        <w:rPr>
          <w:rFonts w:eastAsia="Times New Roman"/>
          <w:sz w:val="26"/>
          <w:szCs w:val="26"/>
        </w:rPr>
        <w:t>Для включения в перечень муниципальных гарантий претендент направляет в</w:t>
      </w:r>
      <w:r w:rsidR="003F2888">
        <w:rPr>
          <w:rFonts w:eastAsia="Times New Roman"/>
          <w:sz w:val="26"/>
          <w:szCs w:val="26"/>
        </w:rPr>
        <w:t xml:space="preserve"> </w:t>
      </w:r>
      <w:r w:rsidRPr="0010685A">
        <w:rPr>
          <w:rFonts w:eastAsia="Times New Roman"/>
          <w:sz w:val="26"/>
          <w:szCs w:val="26"/>
        </w:rPr>
        <w:t>конкурсную комиссию заявление о намерении получить муниципальную гарантию с</w:t>
      </w:r>
      <w:r w:rsidR="003F2888">
        <w:rPr>
          <w:rFonts w:eastAsia="Times New Roman"/>
          <w:sz w:val="26"/>
          <w:szCs w:val="26"/>
        </w:rPr>
        <w:t xml:space="preserve"> </w:t>
      </w:r>
      <w:r w:rsidRPr="0010685A">
        <w:rPr>
          <w:rFonts w:eastAsia="Times New Roman"/>
          <w:sz w:val="26"/>
          <w:szCs w:val="26"/>
        </w:rPr>
        <w:t xml:space="preserve">указанием ее предполагаемого размера и иные </w:t>
      </w:r>
      <w:r w:rsidRPr="0010685A">
        <w:rPr>
          <w:rFonts w:eastAsia="Times New Roman"/>
          <w:sz w:val="26"/>
          <w:szCs w:val="26"/>
        </w:rPr>
        <w:lastRenderedPageBreak/>
        <w:t>документы, перечень которых</w:t>
      </w:r>
      <w:r w:rsidR="000B7696" w:rsidRPr="0010685A">
        <w:rPr>
          <w:rFonts w:eastAsia="Times New Roman"/>
          <w:sz w:val="26"/>
          <w:szCs w:val="26"/>
        </w:rPr>
        <w:t xml:space="preserve"> </w:t>
      </w:r>
      <w:r w:rsidRPr="0010685A">
        <w:rPr>
          <w:rFonts w:eastAsia="Times New Roman"/>
          <w:sz w:val="26"/>
          <w:szCs w:val="26"/>
        </w:rPr>
        <w:t xml:space="preserve">устанавливается администрацией </w:t>
      </w:r>
      <w:r w:rsidR="000B7696" w:rsidRPr="0010685A">
        <w:rPr>
          <w:rFonts w:eastAsia="Times New Roman"/>
          <w:sz w:val="26"/>
          <w:szCs w:val="26"/>
        </w:rPr>
        <w:t>муниципального образования «Тамбовский сельсовет»</w:t>
      </w:r>
      <w:r w:rsidRPr="0010685A">
        <w:rPr>
          <w:rFonts w:eastAsia="Times New Roman"/>
          <w:sz w:val="26"/>
          <w:szCs w:val="26"/>
        </w:rPr>
        <w:t>.</w:t>
      </w:r>
    </w:p>
    <w:p w:rsidR="00C55BA2" w:rsidRPr="0010685A" w:rsidRDefault="00750A49" w:rsidP="0010685A">
      <w:pPr>
        <w:pStyle w:val="a8"/>
        <w:ind w:firstLine="709"/>
        <w:jc w:val="both"/>
        <w:rPr>
          <w:sz w:val="26"/>
          <w:szCs w:val="26"/>
        </w:rPr>
      </w:pPr>
      <w:proofErr w:type="gramStart"/>
      <w:r w:rsidRPr="0010685A">
        <w:rPr>
          <w:rFonts w:eastAsia="Times New Roman"/>
          <w:sz w:val="26"/>
          <w:szCs w:val="26"/>
        </w:rPr>
        <w:t xml:space="preserve">Глава администрации </w:t>
      </w:r>
      <w:r w:rsidR="000B7696"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на основании результатов конкурса, представленных конкурсной комиссией, принимает решение о включении претендента в перечень муниципальных гарантий либо об отказе во включении претендента в указанный перечень и утверждает сформированный перечень для включения в проект решения Совета </w:t>
      </w:r>
      <w:r w:rsidR="000B7696"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о бюджете на очередной финансовый год (очередной финансовый год и плановый период).</w:t>
      </w:r>
      <w:proofErr w:type="gramEnd"/>
    </w:p>
    <w:p w:rsidR="00E11552" w:rsidRPr="0010685A" w:rsidRDefault="00E11552" w:rsidP="0010685A">
      <w:pPr>
        <w:pStyle w:val="a8"/>
        <w:ind w:firstLine="709"/>
        <w:jc w:val="both"/>
        <w:rPr>
          <w:sz w:val="26"/>
          <w:szCs w:val="26"/>
        </w:rPr>
      </w:pPr>
    </w:p>
    <w:p w:rsidR="00C55BA2" w:rsidRPr="0010685A" w:rsidRDefault="00750A49" w:rsidP="0010685A">
      <w:pPr>
        <w:pStyle w:val="a8"/>
        <w:ind w:firstLine="709"/>
        <w:jc w:val="both"/>
        <w:rPr>
          <w:sz w:val="26"/>
          <w:szCs w:val="26"/>
        </w:rPr>
      </w:pPr>
      <w:proofErr w:type="gramStart"/>
      <w:r w:rsidRPr="0010685A">
        <w:rPr>
          <w:rFonts w:eastAsia="Times New Roman"/>
          <w:sz w:val="26"/>
          <w:szCs w:val="26"/>
        </w:rPr>
        <w:t xml:space="preserve">Для получения муниципальной гарантии претендент, включенный в программу муниципальных гарантий, утвержденную решением Совета </w:t>
      </w:r>
      <w:r w:rsidR="000B7696"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о бюджете на очередной финансовый год (очередной финансовый год и плановый период), направляет в администрацию </w:t>
      </w:r>
      <w:r w:rsidR="000B7696"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заявление о намерении получить муниципальную гарантию с указанием ее предполагаемого размера и иные документы, перечень которых устанавливается администрацией </w:t>
      </w:r>
      <w:r w:rsidR="000B7696" w:rsidRPr="0010685A">
        <w:rPr>
          <w:rFonts w:eastAsia="Times New Roman"/>
          <w:sz w:val="26"/>
          <w:szCs w:val="26"/>
        </w:rPr>
        <w:t>муниципального образования «Тамбовский сельсовет»</w:t>
      </w:r>
      <w:r w:rsidRPr="0010685A">
        <w:rPr>
          <w:rFonts w:eastAsia="Times New Roman"/>
          <w:sz w:val="26"/>
          <w:szCs w:val="26"/>
        </w:rPr>
        <w:t>.</w:t>
      </w:r>
      <w:proofErr w:type="gramEnd"/>
      <w:r w:rsidRPr="0010685A">
        <w:rPr>
          <w:rFonts w:eastAsia="Times New Roman"/>
          <w:sz w:val="26"/>
          <w:szCs w:val="26"/>
        </w:rPr>
        <w:t xml:space="preserve"> Глава администрации </w:t>
      </w:r>
      <w:r w:rsidR="00BC696F"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направля</w:t>
      </w:r>
      <w:r w:rsidR="00BC696F" w:rsidRPr="0010685A">
        <w:rPr>
          <w:rFonts w:eastAsia="Times New Roman"/>
          <w:sz w:val="26"/>
          <w:szCs w:val="26"/>
        </w:rPr>
        <w:t xml:space="preserve">ет полученные документы специалисту </w:t>
      </w:r>
      <w:r w:rsidRPr="0010685A">
        <w:rPr>
          <w:rFonts w:eastAsia="Times New Roman"/>
          <w:sz w:val="26"/>
          <w:szCs w:val="26"/>
        </w:rPr>
        <w:t xml:space="preserve">администрации </w:t>
      </w:r>
      <w:r w:rsidR="00BC696F" w:rsidRPr="0010685A">
        <w:rPr>
          <w:rFonts w:eastAsia="Times New Roman"/>
          <w:sz w:val="26"/>
          <w:szCs w:val="26"/>
        </w:rPr>
        <w:t>муниципального образования «Тамбовский сельсовет»</w:t>
      </w:r>
      <w:r w:rsidRPr="0010685A">
        <w:rPr>
          <w:rFonts w:eastAsia="Times New Roman"/>
          <w:sz w:val="26"/>
          <w:szCs w:val="26"/>
        </w:rPr>
        <w:t>.</w:t>
      </w:r>
    </w:p>
    <w:p w:rsidR="00C55BA2" w:rsidRPr="0010685A" w:rsidRDefault="00750A49" w:rsidP="0010685A">
      <w:pPr>
        <w:pStyle w:val="a8"/>
        <w:ind w:firstLine="709"/>
        <w:jc w:val="both"/>
        <w:rPr>
          <w:sz w:val="26"/>
          <w:szCs w:val="26"/>
        </w:rPr>
      </w:pPr>
      <w:r w:rsidRPr="0010685A">
        <w:rPr>
          <w:sz w:val="26"/>
          <w:szCs w:val="26"/>
        </w:rPr>
        <w:t>6.</w:t>
      </w:r>
      <w:r w:rsidRPr="0010685A">
        <w:rPr>
          <w:sz w:val="26"/>
          <w:szCs w:val="26"/>
        </w:rPr>
        <w:tab/>
      </w:r>
      <w:r w:rsidRPr="0010685A">
        <w:rPr>
          <w:rFonts w:eastAsia="Times New Roman"/>
          <w:sz w:val="26"/>
          <w:szCs w:val="26"/>
        </w:rPr>
        <w:t>Специалист администрации</w:t>
      </w:r>
      <w:r w:rsidR="00BC696F" w:rsidRPr="0010685A">
        <w:rPr>
          <w:rFonts w:eastAsia="Times New Roman"/>
          <w:sz w:val="26"/>
          <w:szCs w:val="26"/>
        </w:rPr>
        <w:t xml:space="preserve"> муниципального образования «Тамбовский сельсовет»</w:t>
      </w:r>
      <w:r w:rsidRPr="0010685A">
        <w:rPr>
          <w:rFonts w:eastAsia="Times New Roman"/>
          <w:sz w:val="26"/>
          <w:szCs w:val="26"/>
        </w:rPr>
        <w:t xml:space="preserve"> проверяет достоверность</w:t>
      </w:r>
      <w:r w:rsidR="00BC696F" w:rsidRPr="0010685A">
        <w:rPr>
          <w:rFonts w:eastAsia="Times New Roman"/>
          <w:sz w:val="26"/>
          <w:szCs w:val="26"/>
        </w:rPr>
        <w:t xml:space="preserve"> </w:t>
      </w:r>
      <w:r w:rsidRPr="0010685A">
        <w:rPr>
          <w:rFonts w:eastAsia="Times New Roman"/>
          <w:sz w:val="26"/>
          <w:szCs w:val="26"/>
        </w:rPr>
        <w:t>представленных документов и возвращает их в случаях невыполнения условий,</w:t>
      </w:r>
      <w:r w:rsidR="00BC696F" w:rsidRPr="0010685A">
        <w:rPr>
          <w:rFonts w:eastAsia="Times New Roman"/>
          <w:sz w:val="26"/>
          <w:szCs w:val="26"/>
        </w:rPr>
        <w:t xml:space="preserve"> </w:t>
      </w:r>
      <w:r w:rsidRPr="0010685A">
        <w:rPr>
          <w:rFonts w:eastAsia="Times New Roman"/>
          <w:sz w:val="26"/>
          <w:szCs w:val="26"/>
        </w:rPr>
        <w:t>предусмотренных статьёй 7 настоящего Порядка.</w:t>
      </w:r>
    </w:p>
    <w:p w:rsidR="00C55BA2" w:rsidRDefault="00750A49" w:rsidP="0010685A">
      <w:pPr>
        <w:pStyle w:val="a8"/>
        <w:ind w:firstLine="709"/>
        <w:jc w:val="both"/>
        <w:rPr>
          <w:rFonts w:eastAsia="Times New Roman"/>
          <w:sz w:val="26"/>
          <w:szCs w:val="26"/>
        </w:rPr>
      </w:pPr>
      <w:r w:rsidRPr="0010685A">
        <w:rPr>
          <w:sz w:val="26"/>
          <w:szCs w:val="26"/>
        </w:rPr>
        <w:t>7.</w:t>
      </w:r>
      <w:r w:rsidRPr="0010685A">
        <w:rPr>
          <w:sz w:val="26"/>
          <w:szCs w:val="26"/>
        </w:rPr>
        <w:tab/>
      </w:r>
      <w:proofErr w:type="gramStart"/>
      <w:r w:rsidR="00BC696F" w:rsidRPr="0010685A">
        <w:rPr>
          <w:rFonts w:eastAsia="Times New Roman"/>
          <w:sz w:val="26"/>
          <w:szCs w:val="26"/>
        </w:rPr>
        <w:t>С</w:t>
      </w:r>
      <w:r w:rsidRPr="0010685A">
        <w:rPr>
          <w:rFonts w:eastAsia="Times New Roman"/>
          <w:sz w:val="26"/>
          <w:szCs w:val="26"/>
        </w:rPr>
        <w:t>пециалист администрации</w:t>
      </w:r>
      <w:r w:rsidR="00BC696F" w:rsidRPr="0010685A">
        <w:rPr>
          <w:rFonts w:eastAsia="Times New Roman"/>
          <w:sz w:val="26"/>
          <w:szCs w:val="26"/>
        </w:rPr>
        <w:t xml:space="preserve"> муниципального образования «Тамбовский сельсовет»</w:t>
      </w:r>
      <w:r w:rsidRPr="0010685A">
        <w:rPr>
          <w:rFonts w:eastAsia="Times New Roman"/>
          <w:sz w:val="26"/>
          <w:szCs w:val="26"/>
        </w:rPr>
        <w:t xml:space="preserve"> в срок не более одного</w:t>
      </w:r>
      <w:r w:rsidR="00BC696F" w:rsidRPr="0010685A">
        <w:rPr>
          <w:rFonts w:eastAsia="Times New Roman"/>
          <w:sz w:val="26"/>
          <w:szCs w:val="26"/>
        </w:rPr>
        <w:t xml:space="preserve"> </w:t>
      </w:r>
      <w:r w:rsidRPr="0010685A">
        <w:rPr>
          <w:rFonts w:eastAsia="Times New Roman"/>
          <w:sz w:val="26"/>
          <w:szCs w:val="26"/>
        </w:rPr>
        <w:t>месяца проводит проверку финансового состояния претендента и направляет свое заключение</w:t>
      </w:r>
      <w:r w:rsidR="00BC696F" w:rsidRPr="0010685A">
        <w:rPr>
          <w:rFonts w:eastAsia="Times New Roman"/>
          <w:sz w:val="26"/>
          <w:szCs w:val="26"/>
        </w:rPr>
        <w:t xml:space="preserve"> </w:t>
      </w:r>
      <w:r w:rsidRPr="0010685A">
        <w:rPr>
          <w:rFonts w:eastAsia="Times New Roman"/>
          <w:sz w:val="26"/>
          <w:szCs w:val="26"/>
        </w:rPr>
        <w:t xml:space="preserve">главе администрации </w:t>
      </w:r>
      <w:r w:rsidR="00BC696F"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Администрация </w:t>
      </w:r>
      <w:r w:rsidR="00BC696F"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принимает решение о предоставлении либо об отказе в</w:t>
      </w:r>
      <w:r w:rsidR="00BC696F" w:rsidRPr="0010685A">
        <w:rPr>
          <w:rFonts w:eastAsia="Times New Roman"/>
          <w:sz w:val="26"/>
          <w:szCs w:val="26"/>
        </w:rPr>
        <w:t xml:space="preserve"> </w:t>
      </w:r>
      <w:r w:rsidRPr="0010685A">
        <w:rPr>
          <w:rFonts w:eastAsia="Times New Roman"/>
          <w:sz w:val="26"/>
          <w:szCs w:val="26"/>
        </w:rPr>
        <w:t>предоставлении муниципальной гарантии на цели, не связанные с реализацией</w:t>
      </w:r>
      <w:r w:rsidR="00BC696F" w:rsidRPr="0010685A">
        <w:rPr>
          <w:rFonts w:eastAsia="Times New Roman"/>
          <w:sz w:val="26"/>
          <w:szCs w:val="26"/>
        </w:rPr>
        <w:t xml:space="preserve"> </w:t>
      </w:r>
      <w:r w:rsidRPr="0010685A">
        <w:rPr>
          <w:rFonts w:eastAsia="Times New Roman"/>
          <w:sz w:val="26"/>
          <w:szCs w:val="26"/>
        </w:rPr>
        <w:t>инвестиционных проектов.</w:t>
      </w:r>
      <w:proofErr w:type="gramEnd"/>
    </w:p>
    <w:p w:rsidR="003F2888" w:rsidRPr="0010685A" w:rsidRDefault="003F2888" w:rsidP="0010685A">
      <w:pPr>
        <w:pStyle w:val="a8"/>
        <w:ind w:firstLine="709"/>
        <w:jc w:val="both"/>
        <w:rPr>
          <w:sz w:val="26"/>
          <w:szCs w:val="26"/>
        </w:rPr>
      </w:pPr>
    </w:p>
    <w:p w:rsidR="00C55BA2" w:rsidRPr="003F2888" w:rsidRDefault="00750A49" w:rsidP="003F2888">
      <w:pPr>
        <w:pStyle w:val="a8"/>
        <w:ind w:firstLine="709"/>
        <w:jc w:val="center"/>
        <w:rPr>
          <w:b/>
          <w:sz w:val="26"/>
          <w:szCs w:val="26"/>
        </w:rPr>
      </w:pPr>
      <w:r w:rsidRPr="003F2888">
        <w:rPr>
          <w:rFonts w:eastAsia="Times New Roman"/>
          <w:b/>
          <w:sz w:val="26"/>
          <w:szCs w:val="26"/>
        </w:rPr>
        <w:t xml:space="preserve">Глава </w:t>
      </w:r>
      <w:r w:rsidRPr="003F2888">
        <w:rPr>
          <w:rFonts w:eastAsia="Times New Roman"/>
          <w:b/>
          <w:sz w:val="26"/>
          <w:szCs w:val="26"/>
          <w:lang w:val="en-US"/>
        </w:rPr>
        <w:t>IV</w:t>
      </w:r>
      <w:r w:rsidRPr="003F2888">
        <w:rPr>
          <w:rFonts w:eastAsia="Times New Roman"/>
          <w:b/>
          <w:sz w:val="26"/>
          <w:szCs w:val="26"/>
        </w:rPr>
        <w:t>. ИСПОЛНЕНИЕ ОБЯЗАТЕЛЬСТВ ПО ПРЕДОСТАВЛЕННЫМ МУНИЦИПАЛЬНЫМ ГАРАНТИЯМ</w:t>
      </w:r>
    </w:p>
    <w:p w:rsidR="003F2888" w:rsidRDefault="003F2888" w:rsidP="0010685A">
      <w:pPr>
        <w:pStyle w:val="a8"/>
        <w:ind w:firstLine="709"/>
        <w:jc w:val="both"/>
        <w:rPr>
          <w:rFonts w:eastAsia="Times New Roman"/>
          <w:sz w:val="26"/>
          <w:szCs w:val="26"/>
        </w:rPr>
      </w:pPr>
    </w:p>
    <w:p w:rsidR="00C55BA2" w:rsidRPr="0010685A" w:rsidRDefault="00750A49" w:rsidP="0010685A">
      <w:pPr>
        <w:pStyle w:val="a8"/>
        <w:ind w:firstLine="709"/>
        <w:jc w:val="both"/>
        <w:rPr>
          <w:sz w:val="26"/>
          <w:szCs w:val="26"/>
        </w:rPr>
      </w:pPr>
      <w:r w:rsidRPr="0010685A">
        <w:rPr>
          <w:rFonts w:eastAsia="Times New Roman"/>
          <w:sz w:val="26"/>
          <w:szCs w:val="26"/>
        </w:rPr>
        <w:t xml:space="preserve">Статья 11. Объем обязательств </w:t>
      </w:r>
      <w:r w:rsidR="00BC696F"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по муниципальным гарантиям</w:t>
      </w:r>
      <w:r w:rsidR="003F2888">
        <w:rPr>
          <w:rFonts w:eastAsia="Times New Roman"/>
          <w:sz w:val="26"/>
          <w:szCs w:val="26"/>
        </w:rPr>
        <w:t>.</w:t>
      </w:r>
    </w:p>
    <w:p w:rsidR="00C55BA2" w:rsidRPr="0010685A" w:rsidRDefault="00750A49" w:rsidP="0010685A">
      <w:pPr>
        <w:pStyle w:val="a8"/>
        <w:ind w:firstLine="709"/>
        <w:jc w:val="both"/>
        <w:rPr>
          <w:sz w:val="26"/>
          <w:szCs w:val="26"/>
        </w:rPr>
      </w:pPr>
      <w:r w:rsidRPr="0010685A">
        <w:rPr>
          <w:sz w:val="26"/>
          <w:szCs w:val="26"/>
        </w:rPr>
        <w:t>1.</w:t>
      </w:r>
      <w:r w:rsidRPr="0010685A">
        <w:rPr>
          <w:sz w:val="26"/>
          <w:szCs w:val="26"/>
        </w:rPr>
        <w:tab/>
      </w:r>
      <w:r w:rsidRPr="0010685A">
        <w:rPr>
          <w:rFonts w:eastAsia="Times New Roman"/>
          <w:sz w:val="26"/>
          <w:szCs w:val="26"/>
        </w:rPr>
        <w:t>Муниципальная гарантия может обеспечивать:</w:t>
      </w:r>
    </w:p>
    <w:p w:rsidR="00C55BA2" w:rsidRPr="0010685A" w:rsidRDefault="00750A49" w:rsidP="0010685A">
      <w:pPr>
        <w:pStyle w:val="a8"/>
        <w:ind w:firstLine="709"/>
        <w:jc w:val="both"/>
        <w:rPr>
          <w:sz w:val="26"/>
          <w:szCs w:val="26"/>
        </w:rPr>
      </w:pPr>
      <w:r w:rsidRPr="0010685A">
        <w:rPr>
          <w:sz w:val="26"/>
          <w:szCs w:val="26"/>
        </w:rPr>
        <w:t>1)</w:t>
      </w:r>
      <w:r w:rsidRPr="0010685A">
        <w:rPr>
          <w:sz w:val="26"/>
          <w:szCs w:val="26"/>
        </w:rPr>
        <w:tab/>
      </w:r>
      <w:r w:rsidRPr="0010685A">
        <w:rPr>
          <w:rFonts w:eastAsia="Times New Roman"/>
          <w:sz w:val="26"/>
          <w:szCs w:val="26"/>
        </w:rPr>
        <w:t>надлежащее исполнение принципалом его обязательства перед бенефициаром (основного</w:t>
      </w:r>
      <w:r w:rsidR="003F2888">
        <w:rPr>
          <w:rFonts w:eastAsia="Times New Roman"/>
          <w:sz w:val="26"/>
          <w:szCs w:val="26"/>
        </w:rPr>
        <w:t xml:space="preserve"> </w:t>
      </w:r>
      <w:r w:rsidRPr="0010685A">
        <w:rPr>
          <w:rFonts w:eastAsia="Times New Roman"/>
          <w:sz w:val="26"/>
          <w:szCs w:val="26"/>
        </w:rPr>
        <w:t>обязательства) без начисленных процентов, пеней и штрафов;</w:t>
      </w:r>
    </w:p>
    <w:p w:rsidR="00C55BA2" w:rsidRPr="0010685A" w:rsidRDefault="00750A49" w:rsidP="0010685A">
      <w:pPr>
        <w:pStyle w:val="a8"/>
        <w:ind w:firstLine="709"/>
        <w:jc w:val="both"/>
        <w:rPr>
          <w:sz w:val="26"/>
          <w:szCs w:val="26"/>
        </w:rPr>
      </w:pPr>
      <w:r w:rsidRPr="0010685A">
        <w:rPr>
          <w:sz w:val="26"/>
          <w:szCs w:val="26"/>
        </w:rPr>
        <w:t>2)</w:t>
      </w:r>
      <w:r w:rsidRPr="0010685A">
        <w:rPr>
          <w:sz w:val="26"/>
          <w:szCs w:val="26"/>
        </w:rPr>
        <w:tab/>
      </w:r>
      <w:r w:rsidRPr="0010685A">
        <w:rPr>
          <w:rFonts w:eastAsia="Times New Roman"/>
          <w:sz w:val="26"/>
          <w:szCs w:val="26"/>
        </w:rPr>
        <w:t>возмещение ущерба, образовавшегося при наступлении гарантийного случая</w:t>
      </w:r>
      <w:r w:rsidR="003F2888">
        <w:rPr>
          <w:rFonts w:eastAsia="Times New Roman"/>
          <w:sz w:val="26"/>
          <w:szCs w:val="26"/>
        </w:rPr>
        <w:t xml:space="preserve"> </w:t>
      </w:r>
      <w:r w:rsidRPr="0010685A">
        <w:rPr>
          <w:rFonts w:eastAsia="Times New Roman"/>
          <w:sz w:val="26"/>
          <w:szCs w:val="26"/>
        </w:rPr>
        <w:t>некоммерческого характера.</w:t>
      </w:r>
    </w:p>
    <w:p w:rsidR="00C55BA2" w:rsidRDefault="00750A49" w:rsidP="0010685A">
      <w:pPr>
        <w:pStyle w:val="a8"/>
        <w:ind w:firstLine="709"/>
        <w:jc w:val="both"/>
        <w:rPr>
          <w:rFonts w:eastAsia="Times New Roman"/>
          <w:sz w:val="26"/>
          <w:szCs w:val="26"/>
        </w:rPr>
      </w:pPr>
      <w:r w:rsidRPr="0010685A">
        <w:rPr>
          <w:sz w:val="26"/>
          <w:szCs w:val="26"/>
        </w:rPr>
        <w:t>2.</w:t>
      </w:r>
      <w:r w:rsidRPr="0010685A">
        <w:rPr>
          <w:sz w:val="26"/>
          <w:szCs w:val="26"/>
        </w:rPr>
        <w:tab/>
      </w:r>
      <w:r w:rsidRPr="0010685A">
        <w:rPr>
          <w:rFonts w:eastAsia="Times New Roman"/>
          <w:sz w:val="26"/>
          <w:szCs w:val="26"/>
        </w:rPr>
        <w:t>Предусмотренное муниципальной гарантией обязательство гаранта перед бенефициаром</w:t>
      </w:r>
      <w:r w:rsidR="003F2888">
        <w:rPr>
          <w:rFonts w:eastAsia="Times New Roman"/>
          <w:sz w:val="26"/>
          <w:szCs w:val="26"/>
        </w:rPr>
        <w:t xml:space="preserve"> </w:t>
      </w:r>
      <w:r w:rsidRPr="0010685A">
        <w:rPr>
          <w:rFonts w:eastAsia="Times New Roman"/>
          <w:sz w:val="26"/>
          <w:szCs w:val="26"/>
        </w:rPr>
        <w:t>ограничивается уплатой суммы не исполненных на момент предъявления требования</w:t>
      </w:r>
      <w:r w:rsidR="003F2888">
        <w:rPr>
          <w:rFonts w:eastAsia="Times New Roman"/>
          <w:sz w:val="26"/>
          <w:szCs w:val="26"/>
        </w:rPr>
        <w:t xml:space="preserve"> </w:t>
      </w:r>
      <w:r w:rsidRPr="0010685A">
        <w:rPr>
          <w:rFonts w:eastAsia="Times New Roman"/>
          <w:sz w:val="26"/>
          <w:szCs w:val="26"/>
        </w:rPr>
        <w:t>бенефициара обязатель</w:t>
      </w:r>
      <w:proofErr w:type="gramStart"/>
      <w:r w:rsidRPr="0010685A">
        <w:rPr>
          <w:rFonts w:eastAsia="Times New Roman"/>
          <w:sz w:val="26"/>
          <w:szCs w:val="26"/>
        </w:rPr>
        <w:t>ств пр</w:t>
      </w:r>
      <w:proofErr w:type="gramEnd"/>
      <w:r w:rsidRPr="0010685A">
        <w:rPr>
          <w:rFonts w:eastAsia="Times New Roman"/>
          <w:sz w:val="26"/>
          <w:szCs w:val="26"/>
        </w:rPr>
        <w:t>инципала, обеспеченных гарантией, но не более суммы, на</w:t>
      </w:r>
      <w:r w:rsidR="003F2888">
        <w:rPr>
          <w:rFonts w:eastAsia="Times New Roman"/>
          <w:sz w:val="26"/>
          <w:szCs w:val="26"/>
        </w:rPr>
        <w:t xml:space="preserve"> </w:t>
      </w:r>
      <w:r w:rsidRPr="0010685A">
        <w:rPr>
          <w:rFonts w:eastAsia="Times New Roman"/>
          <w:sz w:val="26"/>
          <w:szCs w:val="26"/>
        </w:rPr>
        <w:t>которую выдана гарантия.</w:t>
      </w:r>
    </w:p>
    <w:p w:rsidR="003F2888" w:rsidRPr="0010685A" w:rsidRDefault="003F2888" w:rsidP="0010685A">
      <w:pPr>
        <w:pStyle w:val="a8"/>
        <w:ind w:firstLine="709"/>
        <w:jc w:val="both"/>
        <w:rPr>
          <w:sz w:val="26"/>
          <w:szCs w:val="26"/>
        </w:rPr>
      </w:pPr>
    </w:p>
    <w:p w:rsidR="00C55BA2" w:rsidRPr="0010685A" w:rsidRDefault="00750A49" w:rsidP="0010685A">
      <w:pPr>
        <w:pStyle w:val="a8"/>
        <w:ind w:firstLine="709"/>
        <w:jc w:val="both"/>
        <w:rPr>
          <w:sz w:val="26"/>
          <w:szCs w:val="26"/>
        </w:rPr>
      </w:pPr>
      <w:r w:rsidRPr="0010685A">
        <w:rPr>
          <w:rFonts w:eastAsia="Times New Roman"/>
          <w:sz w:val="26"/>
          <w:szCs w:val="26"/>
        </w:rPr>
        <w:t xml:space="preserve">Статья 12. Ответственность </w:t>
      </w:r>
      <w:r w:rsidR="00BC696F"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по муниципальным гарантиям</w:t>
      </w:r>
      <w:r w:rsidR="003F2888">
        <w:rPr>
          <w:rFonts w:eastAsia="Times New Roman"/>
          <w:sz w:val="26"/>
          <w:szCs w:val="26"/>
        </w:rPr>
        <w:t>.</w:t>
      </w:r>
    </w:p>
    <w:p w:rsidR="00C55BA2" w:rsidRPr="0010685A" w:rsidRDefault="00BC696F" w:rsidP="0010685A">
      <w:pPr>
        <w:pStyle w:val="a8"/>
        <w:ind w:firstLine="709"/>
        <w:jc w:val="both"/>
        <w:rPr>
          <w:sz w:val="26"/>
          <w:szCs w:val="26"/>
        </w:rPr>
      </w:pPr>
      <w:r w:rsidRPr="0010685A">
        <w:rPr>
          <w:rFonts w:eastAsia="Times New Roman"/>
          <w:sz w:val="26"/>
          <w:szCs w:val="26"/>
        </w:rPr>
        <w:t>Муниципальное образование «Тамбовский сельсовет»</w:t>
      </w:r>
      <w:r w:rsidR="00750A49" w:rsidRPr="0010685A">
        <w:rPr>
          <w:rFonts w:eastAsia="Times New Roman"/>
          <w:sz w:val="26"/>
          <w:szCs w:val="26"/>
        </w:rPr>
        <w:t xml:space="preserve"> несет субсидиарную </w:t>
      </w:r>
      <w:r w:rsidR="00750A49" w:rsidRPr="0010685A">
        <w:rPr>
          <w:rFonts w:eastAsia="Times New Roman"/>
          <w:sz w:val="26"/>
          <w:szCs w:val="26"/>
        </w:rPr>
        <w:lastRenderedPageBreak/>
        <w:t>ответственность перед бенефициаром по обеспеченному гарантией обязательству принципала.</w:t>
      </w:r>
    </w:p>
    <w:p w:rsidR="00C55BA2" w:rsidRDefault="00750A49" w:rsidP="0010685A">
      <w:pPr>
        <w:pStyle w:val="a8"/>
        <w:ind w:firstLine="709"/>
        <w:jc w:val="both"/>
        <w:rPr>
          <w:rFonts w:eastAsia="Times New Roman"/>
          <w:sz w:val="26"/>
          <w:szCs w:val="26"/>
        </w:rPr>
      </w:pPr>
      <w:r w:rsidRPr="0010685A">
        <w:rPr>
          <w:rFonts w:eastAsia="Times New Roman"/>
          <w:sz w:val="26"/>
          <w:szCs w:val="26"/>
        </w:rPr>
        <w:t xml:space="preserve">Ответственность </w:t>
      </w:r>
      <w:r w:rsidR="00BC696F"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перед бенефициаром за неисполнение принципалом предусмотренных договором о предоставление муниципальной гарантии обязательств наступает после того, как бенефициар официально направит требование об уплате денежной суммы по муниципальной гарантии в письменной форме с приложением указанных в муниципальной гарантии документов.</w:t>
      </w:r>
    </w:p>
    <w:p w:rsidR="003F2888" w:rsidRPr="0010685A" w:rsidRDefault="003F2888" w:rsidP="0010685A">
      <w:pPr>
        <w:pStyle w:val="a8"/>
        <w:ind w:firstLine="709"/>
        <w:jc w:val="both"/>
        <w:rPr>
          <w:sz w:val="26"/>
          <w:szCs w:val="26"/>
        </w:rPr>
      </w:pPr>
    </w:p>
    <w:p w:rsidR="00C55BA2" w:rsidRPr="0010685A" w:rsidRDefault="003F2888" w:rsidP="0010685A">
      <w:pPr>
        <w:pStyle w:val="a8"/>
        <w:ind w:firstLine="709"/>
        <w:jc w:val="both"/>
        <w:rPr>
          <w:sz w:val="26"/>
          <w:szCs w:val="26"/>
        </w:rPr>
      </w:pPr>
      <w:r>
        <w:rPr>
          <w:rFonts w:eastAsia="Times New Roman"/>
          <w:sz w:val="26"/>
          <w:szCs w:val="26"/>
        </w:rPr>
        <w:t>Статья</w:t>
      </w:r>
      <w:r w:rsidR="00750A49" w:rsidRPr="0010685A">
        <w:rPr>
          <w:rFonts w:eastAsia="Times New Roman"/>
          <w:sz w:val="26"/>
          <w:szCs w:val="26"/>
        </w:rPr>
        <w:t xml:space="preserve"> 13. Рассмотрение требований к </w:t>
      </w:r>
      <w:r w:rsidR="00BC696F" w:rsidRPr="0010685A">
        <w:rPr>
          <w:rFonts w:eastAsia="Times New Roman"/>
          <w:sz w:val="26"/>
          <w:szCs w:val="26"/>
        </w:rPr>
        <w:t>муниципальному образованию «Тамбовский сельсовет»</w:t>
      </w:r>
      <w:r w:rsidR="00750A49" w:rsidRPr="0010685A">
        <w:rPr>
          <w:rFonts w:eastAsia="Times New Roman"/>
          <w:sz w:val="26"/>
          <w:szCs w:val="26"/>
        </w:rPr>
        <w:t>.</w:t>
      </w:r>
    </w:p>
    <w:p w:rsidR="00C55BA2" w:rsidRPr="0010685A" w:rsidRDefault="00750A49" w:rsidP="0010685A">
      <w:pPr>
        <w:pStyle w:val="a8"/>
        <w:ind w:firstLine="709"/>
        <w:jc w:val="both"/>
        <w:rPr>
          <w:sz w:val="26"/>
          <w:szCs w:val="26"/>
        </w:rPr>
      </w:pPr>
      <w:r w:rsidRPr="0010685A">
        <w:rPr>
          <w:sz w:val="26"/>
          <w:szCs w:val="26"/>
        </w:rPr>
        <w:t>1.</w:t>
      </w:r>
      <w:r w:rsidRPr="0010685A">
        <w:rPr>
          <w:sz w:val="26"/>
          <w:szCs w:val="26"/>
        </w:rPr>
        <w:tab/>
      </w:r>
      <w:r w:rsidRPr="0010685A">
        <w:rPr>
          <w:rFonts w:eastAsia="Times New Roman"/>
          <w:sz w:val="26"/>
          <w:szCs w:val="26"/>
        </w:rPr>
        <w:t xml:space="preserve">Требования к </w:t>
      </w:r>
      <w:r w:rsidR="00BC696F" w:rsidRPr="0010685A">
        <w:rPr>
          <w:rFonts w:eastAsia="Times New Roman"/>
          <w:sz w:val="26"/>
          <w:szCs w:val="26"/>
        </w:rPr>
        <w:t>муниципальному образованию «Тамбовский сельсовет»</w:t>
      </w:r>
      <w:r w:rsidRPr="0010685A">
        <w:rPr>
          <w:rFonts w:eastAsia="Times New Roman"/>
          <w:sz w:val="26"/>
          <w:szCs w:val="26"/>
        </w:rPr>
        <w:t>, возникшие в связи с наступлением гарантийного случая,</w:t>
      </w:r>
      <w:r w:rsidR="004213E5" w:rsidRPr="0010685A">
        <w:rPr>
          <w:rFonts w:eastAsia="Times New Roman"/>
          <w:sz w:val="26"/>
          <w:szCs w:val="26"/>
        </w:rPr>
        <w:t xml:space="preserve"> </w:t>
      </w:r>
      <w:r w:rsidRPr="0010685A">
        <w:rPr>
          <w:rFonts w:eastAsia="Times New Roman"/>
          <w:sz w:val="26"/>
          <w:szCs w:val="26"/>
        </w:rPr>
        <w:t xml:space="preserve">предъявляются в администрацию </w:t>
      </w:r>
      <w:r w:rsidR="004213E5"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Датой предъявления требования к </w:t>
      </w:r>
      <w:proofErr w:type="gramStart"/>
      <w:r w:rsidR="004213E5" w:rsidRPr="0010685A">
        <w:rPr>
          <w:rFonts w:eastAsia="Times New Roman"/>
          <w:sz w:val="26"/>
          <w:szCs w:val="26"/>
        </w:rPr>
        <w:t>муниципально</w:t>
      </w:r>
      <w:r w:rsidR="003F2888">
        <w:rPr>
          <w:rFonts w:eastAsia="Times New Roman"/>
          <w:sz w:val="26"/>
          <w:szCs w:val="26"/>
        </w:rPr>
        <w:t>му</w:t>
      </w:r>
      <w:proofErr w:type="gramEnd"/>
      <w:r w:rsidR="004213E5" w:rsidRPr="0010685A">
        <w:rPr>
          <w:rFonts w:eastAsia="Times New Roman"/>
          <w:sz w:val="26"/>
          <w:szCs w:val="26"/>
        </w:rPr>
        <w:t xml:space="preserve"> образования «Тамбовский сельсовет»</w:t>
      </w:r>
      <w:r w:rsidRPr="0010685A">
        <w:rPr>
          <w:rFonts w:eastAsia="Times New Roman"/>
          <w:sz w:val="26"/>
          <w:szCs w:val="26"/>
        </w:rPr>
        <w:t xml:space="preserve"> является</w:t>
      </w:r>
      <w:r w:rsidR="004213E5" w:rsidRPr="0010685A">
        <w:rPr>
          <w:rFonts w:eastAsia="Times New Roman"/>
          <w:sz w:val="26"/>
          <w:szCs w:val="26"/>
        </w:rPr>
        <w:t xml:space="preserve"> </w:t>
      </w:r>
      <w:r w:rsidRPr="0010685A">
        <w:rPr>
          <w:rFonts w:eastAsia="Times New Roman"/>
          <w:sz w:val="26"/>
          <w:szCs w:val="26"/>
        </w:rPr>
        <w:t xml:space="preserve">дата его регистрации в администрации </w:t>
      </w:r>
      <w:r w:rsidR="004213E5" w:rsidRPr="0010685A">
        <w:rPr>
          <w:rFonts w:eastAsia="Times New Roman"/>
          <w:sz w:val="26"/>
          <w:szCs w:val="26"/>
        </w:rPr>
        <w:t>муниципального образования «Тамбовский сельсовет»</w:t>
      </w:r>
      <w:r w:rsidRPr="0010685A">
        <w:rPr>
          <w:rFonts w:eastAsia="Times New Roman"/>
          <w:sz w:val="26"/>
          <w:szCs w:val="26"/>
        </w:rPr>
        <w:t xml:space="preserve">. Администрация </w:t>
      </w:r>
      <w:r w:rsidR="004213E5" w:rsidRPr="0010685A">
        <w:rPr>
          <w:rFonts w:eastAsia="Times New Roman"/>
          <w:sz w:val="26"/>
          <w:szCs w:val="26"/>
        </w:rPr>
        <w:t>муниципального образования</w:t>
      </w:r>
      <w:r w:rsidR="00A678A6" w:rsidRPr="0010685A">
        <w:rPr>
          <w:rFonts w:eastAsia="Times New Roman"/>
          <w:sz w:val="26"/>
          <w:szCs w:val="26"/>
        </w:rPr>
        <w:t xml:space="preserve"> (далее МО)</w:t>
      </w:r>
      <w:r w:rsidR="004213E5" w:rsidRPr="0010685A">
        <w:rPr>
          <w:rFonts w:eastAsia="Times New Roman"/>
          <w:sz w:val="26"/>
          <w:szCs w:val="26"/>
        </w:rPr>
        <w:t xml:space="preserve"> «Тамбовский сельсовет»</w:t>
      </w:r>
      <w:r w:rsidRPr="0010685A">
        <w:rPr>
          <w:rFonts w:eastAsia="Times New Roman"/>
          <w:sz w:val="26"/>
          <w:szCs w:val="26"/>
        </w:rPr>
        <w:t xml:space="preserve"> направляет</w:t>
      </w:r>
      <w:r w:rsidR="004213E5" w:rsidRPr="0010685A">
        <w:rPr>
          <w:rFonts w:eastAsia="Times New Roman"/>
          <w:sz w:val="26"/>
          <w:szCs w:val="26"/>
        </w:rPr>
        <w:t xml:space="preserve"> требование специалисту </w:t>
      </w:r>
      <w:r w:rsidRPr="0010685A">
        <w:rPr>
          <w:rFonts w:eastAsia="Times New Roman"/>
          <w:sz w:val="26"/>
          <w:szCs w:val="26"/>
        </w:rPr>
        <w:t xml:space="preserve">администрации </w:t>
      </w:r>
      <w:r w:rsidR="004213E5" w:rsidRPr="0010685A">
        <w:rPr>
          <w:rFonts w:eastAsia="Times New Roman"/>
          <w:sz w:val="26"/>
          <w:szCs w:val="26"/>
        </w:rPr>
        <w:t>(экономисту-бухгалтеру)</w:t>
      </w:r>
      <w:r w:rsidRPr="0010685A">
        <w:rPr>
          <w:rFonts w:eastAsia="Times New Roman"/>
          <w:sz w:val="26"/>
          <w:szCs w:val="26"/>
        </w:rPr>
        <w:t xml:space="preserve"> для рассмотрения.</w:t>
      </w:r>
    </w:p>
    <w:p w:rsidR="00C55BA2" w:rsidRPr="0010685A" w:rsidRDefault="00750A49" w:rsidP="0010685A">
      <w:pPr>
        <w:pStyle w:val="a8"/>
        <w:ind w:firstLine="709"/>
        <w:jc w:val="both"/>
        <w:rPr>
          <w:sz w:val="26"/>
          <w:szCs w:val="26"/>
        </w:rPr>
      </w:pPr>
      <w:r w:rsidRPr="0010685A">
        <w:rPr>
          <w:sz w:val="26"/>
          <w:szCs w:val="26"/>
        </w:rPr>
        <w:t>2.</w:t>
      </w:r>
      <w:r w:rsidRPr="0010685A">
        <w:rPr>
          <w:sz w:val="26"/>
          <w:szCs w:val="26"/>
        </w:rPr>
        <w:tab/>
      </w:r>
      <w:r w:rsidR="00045092" w:rsidRPr="0010685A">
        <w:rPr>
          <w:rFonts w:eastAsia="Times New Roman"/>
          <w:sz w:val="26"/>
          <w:szCs w:val="26"/>
        </w:rPr>
        <w:t>Спец</w:t>
      </w:r>
      <w:r w:rsidR="003F2888">
        <w:rPr>
          <w:rFonts w:eastAsia="Times New Roman"/>
          <w:sz w:val="26"/>
          <w:szCs w:val="26"/>
        </w:rPr>
        <w:t>иалист администрации (экономист-бухгалтер</w:t>
      </w:r>
      <w:r w:rsidR="00045092" w:rsidRPr="0010685A">
        <w:rPr>
          <w:rFonts w:eastAsia="Times New Roman"/>
          <w:sz w:val="26"/>
          <w:szCs w:val="26"/>
        </w:rPr>
        <w:t>)</w:t>
      </w:r>
      <w:r w:rsidRPr="0010685A">
        <w:rPr>
          <w:rFonts w:eastAsia="Times New Roman"/>
          <w:sz w:val="26"/>
          <w:szCs w:val="26"/>
        </w:rPr>
        <w:t xml:space="preserve"> в течение 10 календарных дней </w:t>
      </w:r>
      <w:proofErr w:type="gramStart"/>
      <w:r w:rsidRPr="0010685A">
        <w:rPr>
          <w:rFonts w:eastAsia="Times New Roman"/>
          <w:sz w:val="26"/>
          <w:szCs w:val="26"/>
        </w:rPr>
        <w:t xml:space="preserve">с </w:t>
      </w:r>
      <w:r w:rsidR="00045092" w:rsidRPr="0010685A">
        <w:rPr>
          <w:rFonts w:eastAsia="Times New Roman"/>
          <w:sz w:val="26"/>
          <w:szCs w:val="26"/>
        </w:rPr>
        <w:t>д</w:t>
      </w:r>
      <w:r w:rsidRPr="0010685A">
        <w:rPr>
          <w:rFonts w:eastAsia="Times New Roman"/>
          <w:sz w:val="26"/>
          <w:szCs w:val="26"/>
        </w:rPr>
        <w:t>аты</w:t>
      </w:r>
      <w:r w:rsidR="00045092" w:rsidRPr="0010685A">
        <w:rPr>
          <w:rFonts w:eastAsia="Times New Roman"/>
          <w:sz w:val="26"/>
          <w:szCs w:val="26"/>
        </w:rPr>
        <w:t xml:space="preserve"> </w:t>
      </w:r>
      <w:r w:rsidRPr="0010685A">
        <w:rPr>
          <w:rFonts w:eastAsia="Times New Roman"/>
          <w:sz w:val="26"/>
          <w:szCs w:val="26"/>
        </w:rPr>
        <w:t>предъявления</w:t>
      </w:r>
      <w:proofErr w:type="gramEnd"/>
      <w:r w:rsidRPr="0010685A">
        <w:rPr>
          <w:rFonts w:eastAsia="Times New Roman"/>
          <w:sz w:val="26"/>
          <w:szCs w:val="26"/>
        </w:rPr>
        <w:t xml:space="preserve"> требования рассматривает требование бенефициара к </w:t>
      </w:r>
      <w:r w:rsidR="00045092" w:rsidRPr="0010685A">
        <w:rPr>
          <w:rFonts w:eastAsia="Times New Roman"/>
          <w:sz w:val="26"/>
          <w:szCs w:val="26"/>
        </w:rPr>
        <w:t xml:space="preserve">администрации </w:t>
      </w:r>
      <w:r w:rsidR="00A678A6" w:rsidRPr="0010685A">
        <w:rPr>
          <w:rFonts w:eastAsia="Times New Roman"/>
          <w:sz w:val="26"/>
          <w:szCs w:val="26"/>
        </w:rPr>
        <w:t>МО</w:t>
      </w:r>
      <w:r w:rsidR="00045092" w:rsidRPr="0010685A">
        <w:rPr>
          <w:rFonts w:eastAsia="Times New Roman"/>
          <w:sz w:val="26"/>
          <w:szCs w:val="26"/>
        </w:rPr>
        <w:t xml:space="preserve"> «Тамбовский сельсовет»</w:t>
      </w:r>
      <w:r w:rsidRPr="0010685A">
        <w:rPr>
          <w:rFonts w:eastAsia="Times New Roman"/>
          <w:sz w:val="26"/>
          <w:szCs w:val="26"/>
        </w:rPr>
        <w:t>,</w:t>
      </w:r>
      <w:r w:rsidR="00045092" w:rsidRPr="0010685A">
        <w:rPr>
          <w:rFonts w:eastAsia="Times New Roman"/>
          <w:sz w:val="26"/>
          <w:szCs w:val="26"/>
        </w:rPr>
        <w:t xml:space="preserve"> </w:t>
      </w:r>
      <w:r w:rsidRPr="0010685A">
        <w:rPr>
          <w:rFonts w:eastAsia="Times New Roman"/>
          <w:sz w:val="26"/>
          <w:szCs w:val="26"/>
        </w:rPr>
        <w:t>определяет его обоснованность, оценивает достаточность действий бенефициара по</w:t>
      </w:r>
      <w:r w:rsidR="00045092" w:rsidRPr="0010685A">
        <w:rPr>
          <w:rFonts w:eastAsia="Times New Roman"/>
          <w:sz w:val="26"/>
          <w:szCs w:val="26"/>
        </w:rPr>
        <w:t xml:space="preserve"> </w:t>
      </w:r>
      <w:r w:rsidRPr="0010685A">
        <w:rPr>
          <w:rFonts w:eastAsia="Times New Roman"/>
          <w:sz w:val="26"/>
          <w:szCs w:val="26"/>
        </w:rPr>
        <w:t>возврату основного долга и определяет сумму основного долга, подлежащую выплате.</w:t>
      </w:r>
    </w:p>
    <w:p w:rsidR="00C55BA2" w:rsidRPr="0010685A" w:rsidRDefault="00750A49" w:rsidP="0010685A">
      <w:pPr>
        <w:pStyle w:val="a8"/>
        <w:ind w:firstLine="709"/>
        <w:jc w:val="both"/>
        <w:rPr>
          <w:sz w:val="26"/>
          <w:szCs w:val="26"/>
        </w:rPr>
      </w:pPr>
      <w:r w:rsidRPr="0010685A">
        <w:rPr>
          <w:sz w:val="26"/>
          <w:szCs w:val="26"/>
        </w:rPr>
        <w:t xml:space="preserve">2.1. </w:t>
      </w:r>
      <w:r w:rsidRPr="0010685A">
        <w:rPr>
          <w:rFonts w:eastAsia="Times New Roman"/>
          <w:sz w:val="26"/>
          <w:szCs w:val="26"/>
        </w:rPr>
        <w:t xml:space="preserve">Требование бенефициара признается </w:t>
      </w:r>
      <w:proofErr w:type="gramStart"/>
      <w:r w:rsidRPr="0010685A">
        <w:rPr>
          <w:rFonts w:eastAsia="Times New Roman"/>
          <w:sz w:val="26"/>
          <w:szCs w:val="26"/>
        </w:rPr>
        <w:t>необоснованным</w:t>
      </w:r>
      <w:proofErr w:type="gramEnd"/>
      <w:r w:rsidRPr="0010685A">
        <w:rPr>
          <w:rFonts w:eastAsia="Times New Roman"/>
          <w:sz w:val="26"/>
          <w:szCs w:val="26"/>
        </w:rPr>
        <w:t xml:space="preserve"> и гарант отказывает бенефициару в удовлетворении его требования в следующих случаях:</w:t>
      </w:r>
    </w:p>
    <w:p w:rsidR="00C55BA2" w:rsidRPr="0010685A" w:rsidRDefault="003F2888"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требование предъявлено гаранту по окончании определенного в гарантии срока;</w:t>
      </w:r>
    </w:p>
    <w:p w:rsidR="00C55BA2" w:rsidRPr="0010685A" w:rsidRDefault="003F2888"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требование или приложенные к нему документы не соответствуют условиям гарантии;</w:t>
      </w:r>
    </w:p>
    <w:p w:rsidR="00C55BA2" w:rsidRPr="0010685A" w:rsidRDefault="003F2888"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бенефициар отказался принять надлежащее исполнение обязатель</w:t>
      </w:r>
      <w:proofErr w:type="gramStart"/>
      <w:r w:rsidR="00750A49" w:rsidRPr="0010685A">
        <w:rPr>
          <w:rFonts w:eastAsia="Times New Roman"/>
          <w:sz w:val="26"/>
          <w:szCs w:val="26"/>
        </w:rPr>
        <w:t>ств пр</w:t>
      </w:r>
      <w:proofErr w:type="gramEnd"/>
      <w:r w:rsidR="00750A49" w:rsidRPr="0010685A">
        <w:rPr>
          <w:rFonts w:eastAsia="Times New Roman"/>
          <w:sz w:val="26"/>
          <w:szCs w:val="26"/>
        </w:rPr>
        <w:t>инципала, предложенное принципалом или третьими лицами.</w:t>
      </w:r>
    </w:p>
    <w:p w:rsidR="00C55BA2" w:rsidRPr="0010685A" w:rsidRDefault="00750A49" w:rsidP="0010685A">
      <w:pPr>
        <w:pStyle w:val="a8"/>
        <w:ind w:firstLine="709"/>
        <w:jc w:val="both"/>
        <w:rPr>
          <w:sz w:val="26"/>
          <w:szCs w:val="26"/>
        </w:rPr>
      </w:pPr>
      <w:r w:rsidRPr="0010685A">
        <w:rPr>
          <w:rFonts w:eastAsia="Times New Roman"/>
          <w:sz w:val="26"/>
          <w:szCs w:val="26"/>
        </w:rPr>
        <w:t>Гарант должен уведомить бенефициара об отказе удовлетворить его требование. Гарант вправе выдвигать против требования бенефициара возражения, которые мог бы представить принципал, если иное не вытекает из условий гарантии. Гарант не теряет право на эти возражения даже в том случае, если принципал от них отказался или признал свой долг.</w:t>
      </w:r>
    </w:p>
    <w:p w:rsidR="00C55BA2" w:rsidRPr="0010685A" w:rsidRDefault="00045092" w:rsidP="0010685A">
      <w:pPr>
        <w:pStyle w:val="a8"/>
        <w:ind w:firstLine="709"/>
        <w:jc w:val="both"/>
        <w:rPr>
          <w:sz w:val="26"/>
          <w:szCs w:val="26"/>
        </w:rPr>
      </w:pPr>
      <w:r w:rsidRPr="0010685A">
        <w:rPr>
          <w:rFonts w:eastAsia="Times New Roman"/>
          <w:sz w:val="26"/>
          <w:szCs w:val="26"/>
        </w:rPr>
        <w:t xml:space="preserve">Администрации </w:t>
      </w:r>
      <w:r w:rsidR="00A678A6" w:rsidRPr="0010685A">
        <w:rPr>
          <w:rFonts w:eastAsia="Times New Roman"/>
          <w:sz w:val="26"/>
          <w:szCs w:val="26"/>
        </w:rPr>
        <w:t>МО</w:t>
      </w:r>
      <w:r w:rsidRPr="0010685A">
        <w:rPr>
          <w:rFonts w:eastAsia="Times New Roman"/>
          <w:sz w:val="26"/>
          <w:szCs w:val="26"/>
        </w:rPr>
        <w:t xml:space="preserve"> «Тамбовский сельсовет»</w:t>
      </w:r>
      <w:r w:rsidR="00750A49" w:rsidRPr="0010685A">
        <w:rPr>
          <w:rFonts w:eastAsia="Times New Roman"/>
          <w:sz w:val="26"/>
          <w:szCs w:val="26"/>
        </w:rPr>
        <w:t xml:space="preserve"> до удовлетворения требования к </w:t>
      </w:r>
      <w:r w:rsidR="00A678A6" w:rsidRPr="0010685A">
        <w:rPr>
          <w:rFonts w:eastAsia="Times New Roman"/>
          <w:sz w:val="26"/>
          <w:szCs w:val="26"/>
        </w:rPr>
        <w:t>МО</w:t>
      </w:r>
      <w:r w:rsidRPr="0010685A">
        <w:rPr>
          <w:rFonts w:eastAsia="Times New Roman"/>
          <w:sz w:val="26"/>
          <w:szCs w:val="26"/>
        </w:rPr>
        <w:t xml:space="preserve"> «Тамбовский сельсовет»</w:t>
      </w:r>
      <w:r w:rsidR="00750A49" w:rsidRPr="0010685A">
        <w:rPr>
          <w:rFonts w:eastAsia="Times New Roman"/>
          <w:sz w:val="26"/>
          <w:szCs w:val="26"/>
        </w:rPr>
        <w:t>, предъявленного бенефициаром, уведомляет принципала о предъявлении указанного требования.</w:t>
      </w:r>
    </w:p>
    <w:p w:rsidR="00C55BA2" w:rsidRPr="0010685A" w:rsidRDefault="00750A49" w:rsidP="0010685A">
      <w:pPr>
        <w:pStyle w:val="a8"/>
        <w:ind w:firstLine="709"/>
        <w:jc w:val="both"/>
        <w:rPr>
          <w:sz w:val="26"/>
          <w:szCs w:val="26"/>
        </w:rPr>
      </w:pPr>
      <w:r w:rsidRPr="0010685A">
        <w:rPr>
          <w:rFonts w:eastAsia="Times New Roman"/>
          <w:sz w:val="26"/>
          <w:szCs w:val="26"/>
        </w:rPr>
        <w:t xml:space="preserve">По результатам рассмотрения обоснованности требований бенефициара </w:t>
      </w:r>
      <w:r w:rsidR="00045092" w:rsidRPr="0010685A">
        <w:rPr>
          <w:rFonts w:eastAsia="Times New Roman"/>
          <w:sz w:val="26"/>
          <w:szCs w:val="26"/>
        </w:rPr>
        <w:t>сп</w:t>
      </w:r>
      <w:r w:rsidRPr="0010685A">
        <w:rPr>
          <w:rFonts w:eastAsia="Times New Roman"/>
          <w:sz w:val="26"/>
          <w:szCs w:val="26"/>
        </w:rPr>
        <w:t>ециалист</w:t>
      </w:r>
      <w:r w:rsidR="001D7953" w:rsidRPr="0010685A">
        <w:rPr>
          <w:rFonts w:eastAsia="Times New Roman"/>
          <w:sz w:val="26"/>
          <w:szCs w:val="26"/>
        </w:rPr>
        <w:t xml:space="preserve"> администрации</w:t>
      </w:r>
      <w:r w:rsidR="00045092" w:rsidRPr="0010685A">
        <w:rPr>
          <w:rFonts w:eastAsia="Times New Roman"/>
          <w:sz w:val="26"/>
          <w:szCs w:val="26"/>
        </w:rPr>
        <w:t xml:space="preserve"> (экономист-бухгалтер)</w:t>
      </w:r>
      <w:r w:rsidRPr="0010685A">
        <w:rPr>
          <w:rFonts w:eastAsia="Times New Roman"/>
          <w:sz w:val="26"/>
          <w:szCs w:val="26"/>
        </w:rPr>
        <w:t xml:space="preserve"> подготавливает заключение, в котором подтверждает либо не подтверждает наступление ответственности </w:t>
      </w:r>
      <w:r w:rsidR="00A678A6" w:rsidRPr="0010685A">
        <w:rPr>
          <w:rFonts w:eastAsia="Times New Roman"/>
          <w:sz w:val="26"/>
          <w:szCs w:val="26"/>
        </w:rPr>
        <w:t>МО</w:t>
      </w:r>
      <w:r w:rsidR="001D7953" w:rsidRPr="0010685A">
        <w:rPr>
          <w:rFonts w:eastAsia="Times New Roman"/>
          <w:sz w:val="26"/>
          <w:szCs w:val="26"/>
        </w:rPr>
        <w:t xml:space="preserve"> «Тамбовский сельсовет»</w:t>
      </w:r>
      <w:r w:rsidRPr="0010685A">
        <w:rPr>
          <w:rFonts w:eastAsia="Times New Roman"/>
          <w:sz w:val="26"/>
          <w:szCs w:val="26"/>
        </w:rPr>
        <w:t xml:space="preserve"> по обязательству, обеспеченному муниципальной гарантией, направляет его главе </w:t>
      </w:r>
      <w:r w:rsidR="00A678A6" w:rsidRPr="0010685A">
        <w:rPr>
          <w:rFonts w:eastAsia="Times New Roman"/>
          <w:sz w:val="26"/>
          <w:szCs w:val="26"/>
        </w:rPr>
        <w:t>МО</w:t>
      </w:r>
      <w:r w:rsidR="001D7953" w:rsidRPr="0010685A">
        <w:rPr>
          <w:rFonts w:eastAsia="Times New Roman"/>
          <w:sz w:val="26"/>
          <w:szCs w:val="26"/>
        </w:rPr>
        <w:t xml:space="preserve"> «Тамбовский сельсовет»</w:t>
      </w:r>
      <w:r w:rsidRPr="0010685A">
        <w:rPr>
          <w:rFonts w:eastAsia="Times New Roman"/>
          <w:sz w:val="26"/>
          <w:szCs w:val="26"/>
        </w:rPr>
        <w:t>.</w:t>
      </w:r>
    </w:p>
    <w:p w:rsidR="00C55BA2" w:rsidRPr="0010685A" w:rsidRDefault="00750A49" w:rsidP="0010685A">
      <w:pPr>
        <w:pStyle w:val="a8"/>
        <w:ind w:firstLine="709"/>
        <w:jc w:val="both"/>
        <w:rPr>
          <w:sz w:val="26"/>
          <w:szCs w:val="26"/>
        </w:rPr>
      </w:pPr>
      <w:r w:rsidRPr="0010685A">
        <w:rPr>
          <w:rFonts w:eastAsia="Times New Roman"/>
          <w:sz w:val="26"/>
          <w:szCs w:val="26"/>
        </w:rPr>
        <w:t xml:space="preserve">В случае подтверждения ответственности </w:t>
      </w:r>
      <w:r w:rsidR="00A678A6" w:rsidRPr="0010685A">
        <w:rPr>
          <w:rFonts w:eastAsia="Times New Roman"/>
          <w:sz w:val="26"/>
          <w:szCs w:val="26"/>
        </w:rPr>
        <w:t>МО</w:t>
      </w:r>
      <w:r w:rsidR="001D7953" w:rsidRPr="0010685A">
        <w:rPr>
          <w:rFonts w:eastAsia="Times New Roman"/>
          <w:sz w:val="26"/>
          <w:szCs w:val="26"/>
        </w:rPr>
        <w:t xml:space="preserve"> «Тамбовский сельсовет» </w:t>
      </w:r>
      <w:r w:rsidRPr="0010685A">
        <w:rPr>
          <w:rFonts w:eastAsia="Times New Roman"/>
          <w:sz w:val="26"/>
          <w:szCs w:val="26"/>
        </w:rPr>
        <w:t xml:space="preserve">по обязательству, обеспеченному </w:t>
      </w:r>
      <w:r w:rsidR="001D7953" w:rsidRPr="0010685A">
        <w:rPr>
          <w:rFonts w:eastAsia="Times New Roman"/>
          <w:sz w:val="26"/>
          <w:szCs w:val="26"/>
        </w:rPr>
        <w:t xml:space="preserve">муниципальной гарантией, </w:t>
      </w:r>
      <w:r w:rsidRPr="0010685A">
        <w:rPr>
          <w:rFonts w:eastAsia="Times New Roman"/>
          <w:sz w:val="26"/>
          <w:szCs w:val="26"/>
        </w:rPr>
        <w:t xml:space="preserve">специалист </w:t>
      </w:r>
      <w:r w:rsidR="001D7953" w:rsidRPr="0010685A">
        <w:rPr>
          <w:rFonts w:eastAsia="Times New Roman"/>
          <w:sz w:val="26"/>
          <w:szCs w:val="26"/>
        </w:rPr>
        <w:t>администрации (экономист-бухгалтер)</w:t>
      </w:r>
      <w:r w:rsidRPr="0010685A">
        <w:rPr>
          <w:rFonts w:eastAsia="Times New Roman"/>
          <w:sz w:val="26"/>
          <w:szCs w:val="26"/>
        </w:rPr>
        <w:t xml:space="preserve"> подготавливает проект постановления о выделение сре</w:t>
      </w:r>
      <w:proofErr w:type="gramStart"/>
      <w:r w:rsidRPr="0010685A">
        <w:rPr>
          <w:rFonts w:eastAsia="Times New Roman"/>
          <w:sz w:val="26"/>
          <w:szCs w:val="26"/>
        </w:rPr>
        <w:t>дств в б</w:t>
      </w:r>
      <w:proofErr w:type="gramEnd"/>
      <w:r w:rsidRPr="0010685A">
        <w:rPr>
          <w:rFonts w:eastAsia="Times New Roman"/>
          <w:sz w:val="26"/>
          <w:szCs w:val="26"/>
        </w:rPr>
        <w:t xml:space="preserve">юджете </w:t>
      </w:r>
      <w:r w:rsidR="00A678A6" w:rsidRPr="0010685A">
        <w:rPr>
          <w:rFonts w:eastAsia="Times New Roman"/>
          <w:sz w:val="26"/>
          <w:szCs w:val="26"/>
        </w:rPr>
        <w:t>МО</w:t>
      </w:r>
      <w:r w:rsidR="001D7953" w:rsidRPr="0010685A">
        <w:rPr>
          <w:rFonts w:eastAsia="Times New Roman"/>
          <w:sz w:val="26"/>
          <w:szCs w:val="26"/>
        </w:rPr>
        <w:t xml:space="preserve"> «Тамбовский сельсовет» </w:t>
      </w:r>
      <w:r w:rsidRPr="0010685A">
        <w:rPr>
          <w:rFonts w:eastAsia="Times New Roman"/>
          <w:sz w:val="26"/>
          <w:szCs w:val="26"/>
        </w:rPr>
        <w:t>по обеспечению муниципальной гарантии.</w:t>
      </w:r>
    </w:p>
    <w:p w:rsidR="005221C8" w:rsidRPr="0010685A" w:rsidRDefault="005221C8" w:rsidP="0010685A">
      <w:pPr>
        <w:pStyle w:val="a8"/>
        <w:ind w:firstLine="709"/>
        <w:jc w:val="both"/>
        <w:rPr>
          <w:rFonts w:eastAsia="Times New Roman"/>
          <w:sz w:val="26"/>
          <w:szCs w:val="26"/>
        </w:rPr>
      </w:pPr>
    </w:p>
    <w:p w:rsidR="00C55BA2" w:rsidRPr="0010685A" w:rsidRDefault="00750A49" w:rsidP="0010685A">
      <w:pPr>
        <w:pStyle w:val="a8"/>
        <w:ind w:firstLine="709"/>
        <w:jc w:val="both"/>
        <w:rPr>
          <w:sz w:val="26"/>
          <w:szCs w:val="26"/>
        </w:rPr>
      </w:pPr>
      <w:r w:rsidRPr="0010685A">
        <w:rPr>
          <w:rFonts w:eastAsia="Times New Roman"/>
          <w:sz w:val="26"/>
          <w:szCs w:val="26"/>
        </w:rPr>
        <w:lastRenderedPageBreak/>
        <w:t>Статья 14. Уплата сумм по муниципальным гарантиям</w:t>
      </w:r>
      <w:r w:rsidR="003F2888">
        <w:rPr>
          <w:rFonts w:eastAsia="Times New Roman"/>
          <w:sz w:val="26"/>
          <w:szCs w:val="26"/>
        </w:rPr>
        <w:t>.</w:t>
      </w:r>
    </w:p>
    <w:p w:rsidR="00C55BA2" w:rsidRPr="0010685A" w:rsidRDefault="00750A49" w:rsidP="0010685A">
      <w:pPr>
        <w:pStyle w:val="a8"/>
        <w:ind w:firstLine="709"/>
        <w:jc w:val="both"/>
        <w:rPr>
          <w:sz w:val="26"/>
          <w:szCs w:val="26"/>
        </w:rPr>
      </w:pPr>
      <w:r w:rsidRPr="0010685A">
        <w:rPr>
          <w:sz w:val="26"/>
          <w:szCs w:val="26"/>
        </w:rPr>
        <w:t xml:space="preserve">1. </w:t>
      </w:r>
      <w:r w:rsidRPr="0010685A">
        <w:rPr>
          <w:rFonts w:eastAsia="Times New Roman"/>
          <w:sz w:val="26"/>
          <w:szCs w:val="26"/>
        </w:rPr>
        <w:t xml:space="preserve">В случае обоснованности требований бенефициара </w:t>
      </w:r>
      <w:r w:rsidR="005221C8" w:rsidRPr="0010685A">
        <w:rPr>
          <w:rFonts w:eastAsia="Times New Roman"/>
          <w:sz w:val="26"/>
          <w:szCs w:val="26"/>
        </w:rPr>
        <w:t>главный бухгалтер</w:t>
      </w:r>
      <w:r w:rsidRPr="0010685A">
        <w:rPr>
          <w:rFonts w:eastAsia="Times New Roman"/>
          <w:sz w:val="26"/>
          <w:szCs w:val="26"/>
        </w:rPr>
        <w:t xml:space="preserve"> администрации </w:t>
      </w:r>
      <w:r w:rsidR="005221C8" w:rsidRPr="0010685A">
        <w:rPr>
          <w:rFonts w:eastAsia="Times New Roman"/>
          <w:sz w:val="26"/>
          <w:szCs w:val="26"/>
        </w:rPr>
        <w:t xml:space="preserve">МО «Тамбовский сельсовет» </w:t>
      </w:r>
      <w:r w:rsidRPr="0010685A">
        <w:rPr>
          <w:rFonts w:eastAsia="Times New Roman"/>
          <w:sz w:val="26"/>
          <w:szCs w:val="26"/>
        </w:rPr>
        <w:t xml:space="preserve">на основании постановления администрации </w:t>
      </w:r>
      <w:r w:rsidR="005221C8" w:rsidRPr="0010685A">
        <w:rPr>
          <w:rFonts w:eastAsia="Times New Roman"/>
          <w:sz w:val="26"/>
          <w:szCs w:val="26"/>
        </w:rPr>
        <w:t>МО «Тамбовский сельсовет»</w:t>
      </w:r>
      <w:r w:rsidRPr="0010685A">
        <w:rPr>
          <w:rFonts w:eastAsia="Times New Roman"/>
          <w:sz w:val="26"/>
          <w:szCs w:val="26"/>
        </w:rPr>
        <w:t xml:space="preserve"> производит перечисление средств бюджета </w:t>
      </w:r>
      <w:r w:rsidR="005221C8" w:rsidRPr="0010685A">
        <w:rPr>
          <w:rFonts w:eastAsia="Times New Roman"/>
          <w:sz w:val="26"/>
          <w:szCs w:val="26"/>
        </w:rPr>
        <w:t>МО «Тамбовский сельсовет»</w:t>
      </w:r>
      <w:r w:rsidRPr="0010685A">
        <w:rPr>
          <w:rFonts w:eastAsia="Times New Roman"/>
          <w:sz w:val="26"/>
          <w:szCs w:val="26"/>
        </w:rPr>
        <w:t xml:space="preserve"> на счет бенефициара для возмещения долга по обязательству, обеспеченному муниципальной гарантией.</w:t>
      </w:r>
    </w:p>
    <w:p w:rsidR="00C55BA2" w:rsidRPr="0010685A" w:rsidRDefault="00750A49" w:rsidP="0010685A">
      <w:pPr>
        <w:pStyle w:val="a8"/>
        <w:ind w:firstLine="709"/>
        <w:jc w:val="both"/>
        <w:rPr>
          <w:sz w:val="26"/>
          <w:szCs w:val="26"/>
        </w:rPr>
      </w:pPr>
      <w:r w:rsidRPr="0010685A">
        <w:rPr>
          <w:sz w:val="26"/>
          <w:szCs w:val="26"/>
        </w:rPr>
        <w:t xml:space="preserve">2. </w:t>
      </w:r>
      <w:r w:rsidRPr="0010685A">
        <w:rPr>
          <w:rFonts w:eastAsia="Times New Roman"/>
          <w:sz w:val="26"/>
          <w:szCs w:val="26"/>
        </w:rPr>
        <w:t xml:space="preserve">Исполнение обязательств по муниципальным гарантиям осуществляется за счет средств бюджета </w:t>
      </w:r>
      <w:r w:rsidR="005221C8" w:rsidRPr="0010685A">
        <w:rPr>
          <w:rFonts w:eastAsia="Times New Roman"/>
          <w:sz w:val="26"/>
          <w:szCs w:val="26"/>
        </w:rPr>
        <w:t>МО «Тамбовский сельсовет»</w:t>
      </w:r>
      <w:r w:rsidRPr="0010685A">
        <w:rPr>
          <w:rFonts w:eastAsia="Times New Roman"/>
          <w:sz w:val="26"/>
          <w:szCs w:val="26"/>
        </w:rPr>
        <w:t>.</w:t>
      </w:r>
    </w:p>
    <w:p w:rsidR="00C55BA2" w:rsidRPr="0010685A" w:rsidRDefault="00750A49" w:rsidP="0010685A">
      <w:pPr>
        <w:pStyle w:val="a8"/>
        <w:ind w:firstLine="709"/>
        <w:jc w:val="both"/>
        <w:rPr>
          <w:sz w:val="26"/>
          <w:szCs w:val="26"/>
        </w:rPr>
      </w:pPr>
      <w:r w:rsidRPr="0010685A">
        <w:rPr>
          <w:sz w:val="26"/>
          <w:szCs w:val="26"/>
        </w:rPr>
        <w:t xml:space="preserve">3. </w:t>
      </w:r>
      <w:r w:rsidRPr="0010685A">
        <w:rPr>
          <w:rFonts w:eastAsia="Times New Roman"/>
          <w:sz w:val="26"/>
          <w:szCs w:val="26"/>
        </w:rPr>
        <w:t xml:space="preserve">При исполнении обязательства по муниципальной гарантии бенефициар обязан передать в администрацию </w:t>
      </w:r>
      <w:r w:rsidR="005221C8" w:rsidRPr="0010685A">
        <w:rPr>
          <w:rFonts w:eastAsia="Times New Roman"/>
          <w:sz w:val="26"/>
          <w:szCs w:val="26"/>
        </w:rPr>
        <w:t>МО «Тамбовский сельсовет»</w:t>
      </w:r>
      <w:r w:rsidRPr="0010685A">
        <w:rPr>
          <w:rFonts w:eastAsia="Times New Roman"/>
          <w:sz w:val="26"/>
          <w:szCs w:val="26"/>
        </w:rPr>
        <w:t xml:space="preserve"> документы, подтверждающие эти требования, в течение трех календарных дней </w:t>
      </w:r>
      <w:proofErr w:type="gramStart"/>
      <w:r w:rsidRPr="0010685A">
        <w:rPr>
          <w:rFonts w:eastAsia="Times New Roman"/>
          <w:sz w:val="26"/>
          <w:szCs w:val="26"/>
        </w:rPr>
        <w:t>с даты исполнения</w:t>
      </w:r>
      <w:proofErr w:type="gramEnd"/>
      <w:r w:rsidRPr="0010685A">
        <w:rPr>
          <w:rFonts w:eastAsia="Times New Roman"/>
          <w:sz w:val="26"/>
          <w:szCs w:val="26"/>
        </w:rPr>
        <w:t xml:space="preserve"> обязательства по муниципальной гарантии.</w:t>
      </w:r>
    </w:p>
    <w:p w:rsidR="00C55BA2" w:rsidRPr="0010685A" w:rsidRDefault="00750A49" w:rsidP="0010685A">
      <w:pPr>
        <w:pStyle w:val="a8"/>
        <w:ind w:firstLine="709"/>
        <w:jc w:val="both"/>
        <w:rPr>
          <w:sz w:val="26"/>
          <w:szCs w:val="26"/>
        </w:rPr>
      </w:pPr>
      <w:r w:rsidRPr="0010685A">
        <w:rPr>
          <w:sz w:val="26"/>
          <w:szCs w:val="26"/>
        </w:rPr>
        <w:t>4.</w:t>
      </w:r>
      <w:r w:rsidRPr="0010685A">
        <w:rPr>
          <w:sz w:val="26"/>
          <w:szCs w:val="26"/>
        </w:rPr>
        <w:tab/>
      </w:r>
      <w:r w:rsidRPr="0010685A">
        <w:rPr>
          <w:rFonts w:eastAsia="Times New Roman"/>
          <w:sz w:val="26"/>
          <w:szCs w:val="26"/>
        </w:rPr>
        <w:t>В случае если это предусмотрено гарантией, к гаранту, исполнившему обязательство по</w:t>
      </w:r>
      <w:r w:rsidR="003F2888">
        <w:rPr>
          <w:rFonts w:eastAsia="Times New Roman"/>
          <w:sz w:val="26"/>
          <w:szCs w:val="26"/>
        </w:rPr>
        <w:t xml:space="preserve"> </w:t>
      </w:r>
      <w:r w:rsidRPr="0010685A">
        <w:rPr>
          <w:rFonts w:eastAsia="Times New Roman"/>
          <w:sz w:val="26"/>
          <w:szCs w:val="26"/>
        </w:rPr>
        <w:t>муниципальной гарантии, переходят все права бенефициара в том объеме, в котором</w:t>
      </w:r>
      <w:r w:rsidR="003F2888">
        <w:rPr>
          <w:rFonts w:eastAsia="Times New Roman"/>
          <w:sz w:val="26"/>
          <w:szCs w:val="26"/>
        </w:rPr>
        <w:t xml:space="preserve"> </w:t>
      </w:r>
      <w:r w:rsidRPr="0010685A">
        <w:rPr>
          <w:rFonts w:eastAsia="Times New Roman"/>
          <w:sz w:val="26"/>
          <w:szCs w:val="26"/>
        </w:rPr>
        <w:t>удовлетворены требования бенефициара. Гарант также вправе требовать от принципала</w:t>
      </w:r>
      <w:r w:rsidR="003F2888">
        <w:rPr>
          <w:rFonts w:eastAsia="Times New Roman"/>
          <w:sz w:val="26"/>
          <w:szCs w:val="26"/>
        </w:rPr>
        <w:t xml:space="preserve"> </w:t>
      </w:r>
      <w:r w:rsidRPr="0010685A">
        <w:rPr>
          <w:rFonts w:eastAsia="Times New Roman"/>
          <w:sz w:val="26"/>
          <w:szCs w:val="26"/>
        </w:rPr>
        <w:t>возмещения иных убытков, понесенных им в связи с исполненным обязательством, в</w:t>
      </w:r>
      <w:r w:rsidR="003F2888">
        <w:rPr>
          <w:rFonts w:eastAsia="Times New Roman"/>
          <w:sz w:val="26"/>
          <w:szCs w:val="26"/>
        </w:rPr>
        <w:t xml:space="preserve"> </w:t>
      </w:r>
      <w:r w:rsidRPr="0010685A">
        <w:rPr>
          <w:rFonts w:eastAsia="Times New Roman"/>
          <w:sz w:val="26"/>
          <w:szCs w:val="26"/>
        </w:rPr>
        <w:t>порядке, установленном действующим законодательством.</w:t>
      </w:r>
    </w:p>
    <w:p w:rsidR="00C55BA2" w:rsidRPr="0010685A" w:rsidRDefault="00750A49" w:rsidP="0010685A">
      <w:pPr>
        <w:pStyle w:val="a8"/>
        <w:ind w:firstLine="709"/>
        <w:jc w:val="both"/>
        <w:rPr>
          <w:sz w:val="26"/>
          <w:szCs w:val="26"/>
        </w:rPr>
      </w:pPr>
      <w:r w:rsidRPr="0010685A">
        <w:rPr>
          <w:rFonts w:eastAsia="Times New Roman"/>
          <w:sz w:val="26"/>
          <w:szCs w:val="26"/>
        </w:rPr>
        <w:t xml:space="preserve">Администрация </w:t>
      </w:r>
      <w:r w:rsidR="005221C8" w:rsidRPr="0010685A">
        <w:rPr>
          <w:rFonts w:eastAsia="Times New Roman"/>
          <w:sz w:val="26"/>
          <w:szCs w:val="26"/>
        </w:rPr>
        <w:t>МО «Тамбовский сельсовет»</w:t>
      </w:r>
      <w:r w:rsidRPr="0010685A">
        <w:rPr>
          <w:rFonts w:eastAsia="Times New Roman"/>
          <w:sz w:val="26"/>
          <w:szCs w:val="26"/>
        </w:rPr>
        <w:t xml:space="preserve"> при исполнении обязательства по муниципальной гарантии предъявляет эквивалентные требования к принципалу при предоставлении муниципальной гарантии с правом регрессного требования.</w:t>
      </w:r>
    </w:p>
    <w:p w:rsidR="00C55BA2" w:rsidRDefault="00750A49" w:rsidP="0010685A">
      <w:pPr>
        <w:pStyle w:val="a8"/>
        <w:ind w:firstLine="709"/>
        <w:jc w:val="both"/>
        <w:rPr>
          <w:rFonts w:eastAsia="Times New Roman"/>
          <w:sz w:val="26"/>
          <w:szCs w:val="26"/>
        </w:rPr>
      </w:pPr>
      <w:r w:rsidRPr="0010685A">
        <w:rPr>
          <w:rFonts w:eastAsia="Times New Roman"/>
          <w:sz w:val="26"/>
          <w:szCs w:val="26"/>
        </w:rPr>
        <w:t xml:space="preserve">Администрация </w:t>
      </w:r>
      <w:r w:rsidR="000811A8" w:rsidRPr="0010685A">
        <w:rPr>
          <w:rFonts w:eastAsia="Times New Roman"/>
          <w:sz w:val="26"/>
          <w:szCs w:val="26"/>
        </w:rPr>
        <w:t>МО «Тамбовский сельсовет»</w:t>
      </w:r>
      <w:r w:rsidRPr="0010685A">
        <w:rPr>
          <w:rFonts w:eastAsia="Times New Roman"/>
          <w:sz w:val="26"/>
          <w:szCs w:val="26"/>
        </w:rPr>
        <w:t xml:space="preserve"> в месячный срок со дня уплаты по муниципальной гарантии обязана принять предусмотренные действующим законодательством меры по обращению взыскания на предоставленное обеспечение.</w:t>
      </w:r>
    </w:p>
    <w:p w:rsidR="009C300C" w:rsidRPr="0010685A" w:rsidRDefault="009C300C" w:rsidP="0010685A">
      <w:pPr>
        <w:pStyle w:val="a8"/>
        <w:ind w:firstLine="709"/>
        <w:jc w:val="both"/>
        <w:rPr>
          <w:sz w:val="26"/>
          <w:szCs w:val="26"/>
        </w:rPr>
      </w:pPr>
    </w:p>
    <w:p w:rsidR="00C55BA2" w:rsidRPr="0010685A" w:rsidRDefault="00750A49" w:rsidP="0010685A">
      <w:pPr>
        <w:pStyle w:val="a8"/>
        <w:ind w:firstLine="709"/>
        <w:jc w:val="both"/>
        <w:rPr>
          <w:sz w:val="26"/>
          <w:szCs w:val="26"/>
        </w:rPr>
      </w:pPr>
      <w:r w:rsidRPr="0010685A">
        <w:rPr>
          <w:rFonts w:eastAsia="Times New Roman"/>
          <w:sz w:val="26"/>
          <w:szCs w:val="26"/>
        </w:rPr>
        <w:t>Статья 15. Прекращение действия муниципальных гарантий</w:t>
      </w:r>
      <w:r w:rsidR="009C300C">
        <w:rPr>
          <w:rFonts w:eastAsia="Times New Roman"/>
          <w:sz w:val="26"/>
          <w:szCs w:val="26"/>
        </w:rPr>
        <w:t>.</w:t>
      </w:r>
    </w:p>
    <w:p w:rsidR="00C55BA2" w:rsidRPr="0010685A" w:rsidRDefault="00750A49" w:rsidP="0010685A">
      <w:pPr>
        <w:pStyle w:val="a8"/>
        <w:ind w:firstLine="709"/>
        <w:jc w:val="both"/>
        <w:rPr>
          <w:sz w:val="26"/>
          <w:szCs w:val="26"/>
        </w:rPr>
      </w:pPr>
      <w:r w:rsidRPr="0010685A">
        <w:rPr>
          <w:rFonts w:eastAsia="Times New Roman"/>
          <w:sz w:val="26"/>
          <w:szCs w:val="26"/>
        </w:rPr>
        <w:t xml:space="preserve">Принципал, исполнивший обязательство, обеспеченное муниципальной гарантией, обязан в течение 1 рабочего дня известить об этом главу </w:t>
      </w:r>
      <w:r w:rsidR="000811A8" w:rsidRPr="0010685A">
        <w:rPr>
          <w:rFonts w:eastAsia="Times New Roman"/>
          <w:sz w:val="26"/>
          <w:szCs w:val="26"/>
        </w:rPr>
        <w:t>МО «Тамбовский сельсовет»</w:t>
      </w:r>
      <w:r w:rsidRPr="0010685A">
        <w:rPr>
          <w:rFonts w:eastAsia="Times New Roman"/>
          <w:sz w:val="26"/>
          <w:szCs w:val="26"/>
        </w:rPr>
        <w:t>.</w:t>
      </w:r>
    </w:p>
    <w:p w:rsidR="00C55BA2" w:rsidRPr="0010685A" w:rsidRDefault="00750A49" w:rsidP="0010685A">
      <w:pPr>
        <w:pStyle w:val="a8"/>
        <w:ind w:firstLine="709"/>
        <w:jc w:val="both"/>
        <w:rPr>
          <w:sz w:val="26"/>
          <w:szCs w:val="26"/>
        </w:rPr>
      </w:pPr>
      <w:r w:rsidRPr="0010685A">
        <w:rPr>
          <w:rFonts w:eastAsia="Times New Roman"/>
          <w:sz w:val="26"/>
          <w:szCs w:val="26"/>
        </w:rPr>
        <w:t xml:space="preserve">Бенефициар обязан в течение 1 рабочего дня уведомить администрацию </w:t>
      </w:r>
      <w:r w:rsidR="000811A8" w:rsidRPr="0010685A">
        <w:rPr>
          <w:rFonts w:eastAsia="Times New Roman"/>
          <w:sz w:val="26"/>
          <w:szCs w:val="26"/>
        </w:rPr>
        <w:t>МО «Тамбовский сельсовет»</w:t>
      </w:r>
      <w:r w:rsidRPr="0010685A">
        <w:rPr>
          <w:rFonts w:eastAsia="Times New Roman"/>
          <w:sz w:val="26"/>
          <w:szCs w:val="26"/>
        </w:rPr>
        <w:t xml:space="preserve"> о прекращении муниципальной гарантии на основании подтверждающих документов об исполнении принципалом обязанностей перед бенефициаром.</w:t>
      </w:r>
    </w:p>
    <w:p w:rsidR="009C300C" w:rsidRDefault="00750A49" w:rsidP="0010685A">
      <w:pPr>
        <w:pStyle w:val="a8"/>
        <w:ind w:firstLine="709"/>
        <w:jc w:val="both"/>
        <w:rPr>
          <w:rFonts w:eastAsia="Times New Roman"/>
          <w:sz w:val="26"/>
          <w:szCs w:val="26"/>
        </w:rPr>
      </w:pPr>
      <w:r w:rsidRPr="0010685A">
        <w:rPr>
          <w:rFonts w:eastAsia="Times New Roman"/>
          <w:sz w:val="26"/>
          <w:szCs w:val="26"/>
        </w:rPr>
        <w:t>Действие</w:t>
      </w:r>
      <w:r w:rsidR="009C300C">
        <w:rPr>
          <w:rFonts w:eastAsia="Times New Roman"/>
          <w:sz w:val="26"/>
          <w:szCs w:val="26"/>
        </w:rPr>
        <w:t xml:space="preserve"> </w:t>
      </w:r>
      <w:r w:rsidRPr="0010685A">
        <w:rPr>
          <w:rFonts w:eastAsia="Times New Roman"/>
          <w:sz w:val="26"/>
          <w:szCs w:val="26"/>
        </w:rPr>
        <w:t>муниципальной</w:t>
      </w:r>
      <w:r w:rsidR="009C300C">
        <w:rPr>
          <w:rFonts w:eastAsia="Times New Roman"/>
          <w:sz w:val="26"/>
          <w:szCs w:val="26"/>
        </w:rPr>
        <w:t xml:space="preserve"> </w:t>
      </w:r>
      <w:r w:rsidRPr="0010685A">
        <w:rPr>
          <w:rFonts w:eastAsia="Times New Roman"/>
          <w:sz w:val="26"/>
          <w:szCs w:val="26"/>
        </w:rPr>
        <w:t>гарантии</w:t>
      </w:r>
      <w:r w:rsidR="009C300C">
        <w:rPr>
          <w:rFonts w:eastAsia="Times New Roman"/>
          <w:sz w:val="26"/>
          <w:szCs w:val="26"/>
        </w:rPr>
        <w:t xml:space="preserve"> </w:t>
      </w:r>
      <w:r w:rsidRPr="0010685A">
        <w:rPr>
          <w:rFonts w:eastAsia="Times New Roman"/>
          <w:sz w:val="26"/>
          <w:szCs w:val="26"/>
        </w:rPr>
        <w:t>прекращается</w:t>
      </w:r>
      <w:r w:rsidR="009C300C">
        <w:rPr>
          <w:rFonts w:eastAsia="Times New Roman"/>
          <w:sz w:val="26"/>
          <w:szCs w:val="26"/>
        </w:rPr>
        <w:t xml:space="preserve"> </w:t>
      </w:r>
      <w:proofErr w:type="gramStart"/>
      <w:r w:rsidRPr="0010685A">
        <w:rPr>
          <w:rFonts w:eastAsia="Times New Roman"/>
          <w:sz w:val="26"/>
          <w:szCs w:val="26"/>
        </w:rPr>
        <w:t>с</w:t>
      </w:r>
      <w:proofErr w:type="gramEnd"/>
      <w:r w:rsidRPr="0010685A">
        <w:rPr>
          <w:rFonts w:eastAsia="Times New Roman"/>
          <w:sz w:val="26"/>
          <w:szCs w:val="26"/>
        </w:rPr>
        <w:t>:</w:t>
      </w:r>
    </w:p>
    <w:p w:rsidR="00C55BA2" w:rsidRPr="0010685A" w:rsidRDefault="009C300C"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прекращением обеспеченного ею обязательства;</w:t>
      </w:r>
    </w:p>
    <w:p w:rsidR="00C55BA2" w:rsidRPr="0010685A" w:rsidRDefault="009C300C"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изменением обязательства, влекущим увеличение ответственности или иные неблагоприятные последствия для гаранта, без согласия последнего;</w:t>
      </w:r>
    </w:p>
    <w:p w:rsidR="00C55BA2" w:rsidRPr="0010685A" w:rsidRDefault="009C300C"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переводом на другое лицо долга по обеспеченному муниципальной гарантией обязательству, если гарант не дал бенефициару согласия отвечать за нового принципала;</w:t>
      </w:r>
    </w:p>
    <w:p w:rsidR="00C55BA2" w:rsidRPr="0010685A" w:rsidRDefault="009C300C" w:rsidP="0010685A">
      <w:pPr>
        <w:pStyle w:val="a8"/>
        <w:ind w:firstLine="709"/>
        <w:jc w:val="both"/>
        <w:rPr>
          <w:sz w:val="26"/>
          <w:szCs w:val="26"/>
        </w:rPr>
      </w:pPr>
      <w:r>
        <w:rPr>
          <w:sz w:val="26"/>
          <w:szCs w:val="26"/>
        </w:rPr>
        <w:t xml:space="preserve">- </w:t>
      </w:r>
      <w:r w:rsidR="00750A49" w:rsidRPr="0010685A">
        <w:rPr>
          <w:rFonts w:eastAsia="Times New Roman"/>
          <w:sz w:val="26"/>
          <w:szCs w:val="26"/>
        </w:rPr>
        <w:t>отказом бенефициара принять надлежащее исполнение, предложенное принципалом или гарантом;</w:t>
      </w:r>
    </w:p>
    <w:p w:rsidR="00C55BA2" w:rsidRPr="0010685A" w:rsidRDefault="009C300C"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истечением срока, указанного в договоре о предоставлении муниципальной гарантии;</w:t>
      </w:r>
    </w:p>
    <w:p w:rsidR="00C55BA2" w:rsidRPr="0010685A" w:rsidRDefault="009C300C" w:rsidP="0010685A">
      <w:pPr>
        <w:pStyle w:val="a8"/>
        <w:ind w:firstLine="709"/>
        <w:jc w:val="both"/>
        <w:rPr>
          <w:sz w:val="26"/>
          <w:szCs w:val="26"/>
        </w:rPr>
      </w:pPr>
      <w:r>
        <w:rPr>
          <w:rFonts w:eastAsia="Times New Roman"/>
          <w:sz w:val="26"/>
          <w:szCs w:val="26"/>
        </w:rPr>
        <w:t xml:space="preserve">- </w:t>
      </w:r>
      <w:r w:rsidR="00750A49" w:rsidRPr="0010685A">
        <w:rPr>
          <w:rFonts w:eastAsia="Times New Roman"/>
          <w:sz w:val="26"/>
          <w:szCs w:val="26"/>
        </w:rPr>
        <w:t>неполучением по каким-либо причинам средств по обязательству, обеспеченному муниципальной гарантией, в течение 3 месяцев со дня подписания договора о предоставлении муниципальной гарантии;</w:t>
      </w:r>
    </w:p>
    <w:p w:rsidR="00C55BA2" w:rsidRPr="0010685A" w:rsidRDefault="009C300C" w:rsidP="0010685A">
      <w:pPr>
        <w:pStyle w:val="a8"/>
        <w:ind w:firstLine="709"/>
        <w:jc w:val="both"/>
        <w:rPr>
          <w:sz w:val="26"/>
          <w:szCs w:val="26"/>
        </w:rPr>
      </w:pPr>
      <w:r>
        <w:rPr>
          <w:sz w:val="26"/>
          <w:szCs w:val="26"/>
        </w:rPr>
        <w:t>-</w:t>
      </w:r>
      <w:r w:rsidR="00750A49" w:rsidRPr="0010685A">
        <w:rPr>
          <w:sz w:val="26"/>
          <w:szCs w:val="26"/>
        </w:rPr>
        <w:t xml:space="preserve"> </w:t>
      </w:r>
      <w:r w:rsidR="00750A49" w:rsidRPr="0010685A">
        <w:rPr>
          <w:rFonts w:eastAsia="Times New Roman"/>
          <w:sz w:val="26"/>
          <w:szCs w:val="26"/>
        </w:rPr>
        <w:t>невступлением в силу договора залога имущества, направленного на</w:t>
      </w:r>
      <w:r>
        <w:rPr>
          <w:rFonts w:eastAsia="Times New Roman"/>
          <w:sz w:val="26"/>
          <w:szCs w:val="26"/>
        </w:rPr>
        <w:t xml:space="preserve"> </w:t>
      </w:r>
      <w:r w:rsidR="00750A49" w:rsidRPr="0010685A">
        <w:rPr>
          <w:rFonts w:eastAsia="Times New Roman"/>
          <w:sz w:val="26"/>
          <w:szCs w:val="26"/>
        </w:rPr>
        <w:t xml:space="preserve">обеспечение требований администрации </w:t>
      </w:r>
      <w:r w:rsidR="000811A8" w:rsidRPr="0010685A">
        <w:rPr>
          <w:rFonts w:eastAsia="Times New Roman"/>
          <w:sz w:val="26"/>
          <w:szCs w:val="26"/>
        </w:rPr>
        <w:t>МО «Тамбовский сельсовет»</w:t>
      </w:r>
      <w:r w:rsidR="00750A49" w:rsidRPr="0010685A">
        <w:rPr>
          <w:rFonts w:eastAsia="Times New Roman"/>
          <w:sz w:val="26"/>
          <w:szCs w:val="26"/>
        </w:rPr>
        <w:t xml:space="preserve"> к принципалу;</w:t>
      </w:r>
    </w:p>
    <w:p w:rsidR="00C55BA2" w:rsidRPr="0010685A" w:rsidRDefault="009C300C" w:rsidP="0010685A">
      <w:pPr>
        <w:pStyle w:val="a8"/>
        <w:ind w:firstLine="709"/>
        <w:jc w:val="both"/>
        <w:rPr>
          <w:sz w:val="26"/>
          <w:szCs w:val="26"/>
        </w:rPr>
      </w:pPr>
      <w:r>
        <w:rPr>
          <w:sz w:val="26"/>
          <w:szCs w:val="26"/>
        </w:rPr>
        <w:t>-</w:t>
      </w:r>
      <w:r w:rsidR="00750A49" w:rsidRPr="0010685A">
        <w:rPr>
          <w:sz w:val="26"/>
          <w:szCs w:val="26"/>
        </w:rPr>
        <w:t xml:space="preserve"> </w:t>
      </w:r>
      <w:r w:rsidR="00750A49" w:rsidRPr="0010685A">
        <w:rPr>
          <w:rFonts w:eastAsia="Times New Roman"/>
          <w:sz w:val="26"/>
          <w:szCs w:val="26"/>
        </w:rPr>
        <w:t>использования принципалом полученных средств не по целевому назначению, указанному в обязательстве, обеспеченном муниципальной гарантией.</w:t>
      </w:r>
    </w:p>
    <w:p w:rsidR="00C55BA2" w:rsidRPr="009C300C" w:rsidRDefault="00750A49" w:rsidP="0010685A">
      <w:pPr>
        <w:pStyle w:val="a8"/>
        <w:ind w:firstLine="709"/>
        <w:jc w:val="both"/>
        <w:rPr>
          <w:b/>
          <w:sz w:val="26"/>
          <w:szCs w:val="26"/>
        </w:rPr>
      </w:pPr>
      <w:r w:rsidRPr="009C300C">
        <w:rPr>
          <w:rFonts w:eastAsia="Times New Roman"/>
          <w:b/>
          <w:sz w:val="26"/>
          <w:szCs w:val="26"/>
        </w:rPr>
        <w:lastRenderedPageBreak/>
        <w:t xml:space="preserve">Глава </w:t>
      </w:r>
      <w:r w:rsidRPr="009C300C">
        <w:rPr>
          <w:rFonts w:eastAsia="Times New Roman"/>
          <w:b/>
          <w:sz w:val="26"/>
          <w:szCs w:val="26"/>
          <w:lang w:val="en-US"/>
        </w:rPr>
        <w:t>V</w:t>
      </w:r>
      <w:r w:rsidRPr="009C300C">
        <w:rPr>
          <w:rFonts w:eastAsia="Times New Roman"/>
          <w:b/>
          <w:sz w:val="26"/>
          <w:szCs w:val="26"/>
        </w:rPr>
        <w:t>. УЧЕТ И КОНТРОЛЬ МУНИЦИПАЛЬНЫХ ГАРАНТИЙ</w:t>
      </w:r>
    </w:p>
    <w:p w:rsidR="009C300C" w:rsidRDefault="009C300C" w:rsidP="0010685A">
      <w:pPr>
        <w:pStyle w:val="a8"/>
        <w:ind w:firstLine="709"/>
        <w:jc w:val="both"/>
        <w:rPr>
          <w:rFonts w:eastAsia="Times New Roman"/>
          <w:sz w:val="26"/>
          <w:szCs w:val="26"/>
        </w:rPr>
      </w:pPr>
    </w:p>
    <w:p w:rsidR="00C55BA2" w:rsidRPr="0010685A" w:rsidRDefault="00750A49" w:rsidP="0010685A">
      <w:pPr>
        <w:pStyle w:val="a8"/>
        <w:ind w:firstLine="709"/>
        <w:jc w:val="both"/>
        <w:rPr>
          <w:sz w:val="26"/>
          <w:szCs w:val="26"/>
        </w:rPr>
      </w:pPr>
      <w:r w:rsidRPr="0010685A">
        <w:rPr>
          <w:rFonts w:eastAsia="Times New Roman"/>
          <w:sz w:val="26"/>
          <w:szCs w:val="26"/>
        </w:rPr>
        <w:t>Статья 16. Учет муниципальных гарантий</w:t>
      </w:r>
      <w:r w:rsidR="009C300C">
        <w:rPr>
          <w:rFonts w:eastAsia="Times New Roman"/>
          <w:sz w:val="26"/>
          <w:szCs w:val="26"/>
        </w:rPr>
        <w:t>.</w:t>
      </w:r>
    </w:p>
    <w:p w:rsidR="00C55BA2" w:rsidRPr="0010685A" w:rsidRDefault="00750A49" w:rsidP="0010685A">
      <w:pPr>
        <w:pStyle w:val="a8"/>
        <w:ind w:firstLine="709"/>
        <w:jc w:val="both"/>
        <w:rPr>
          <w:sz w:val="26"/>
          <w:szCs w:val="26"/>
        </w:rPr>
      </w:pPr>
      <w:r w:rsidRPr="0010685A">
        <w:rPr>
          <w:sz w:val="26"/>
          <w:szCs w:val="26"/>
        </w:rPr>
        <w:t>1.</w:t>
      </w:r>
      <w:r w:rsidRPr="0010685A">
        <w:rPr>
          <w:sz w:val="26"/>
          <w:szCs w:val="26"/>
        </w:rPr>
        <w:tab/>
      </w:r>
      <w:r w:rsidRPr="0010685A">
        <w:rPr>
          <w:rFonts w:eastAsia="Times New Roman"/>
          <w:sz w:val="26"/>
          <w:szCs w:val="26"/>
        </w:rPr>
        <w:t xml:space="preserve">Администрация </w:t>
      </w:r>
      <w:r w:rsidR="000811A8" w:rsidRPr="0010685A">
        <w:rPr>
          <w:rFonts w:eastAsia="Times New Roman"/>
          <w:sz w:val="26"/>
          <w:szCs w:val="26"/>
        </w:rPr>
        <w:t>МО «Тамбовский сельсовет»</w:t>
      </w:r>
      <w:r w:rsidRPr="0010685A">
        <w:rPr>
          <w:rFonts w:eastAsia="Times New Roman"/>
          <w:sz w:val="26"/>
          <w:szCs w:val="26"/>
        </w:rPr>
        <w:t xml:space="preserve"> ведет учет выданных муниципальных гарантий, исполнения</w:t>
      </w:r>
      <w:r w:rsidR="000811A8" w:rsidRPr="0010685A">
        <w:rPr>
          <w:rFonts w:eastAsia="Times New Roman"/>
          <w:sz w:val="26"/>
          <w:szCs w:val="26"/>
        </w:rPr>
        <w:t xml:space="preserve"> </w:t>
      </w:r>
      <w:r w:rsidRPr="0010685A">
        <w:rPr>
          <w:rFonts w:eastAsia="Times New Roman"/>
          <w:sz w:val="26"/>
          <w:szCs w:val="26"/>
        </w:rPr>
        <w:t>принципалами обязательств, обеспеченных указанными муниципальными гарантиями,</w:t>
      </w:r>
      <w:r w:rsidR="000811A8" w:rsidRPr="0010685A">
        <w:rPr>
          <w:rFonts w:eastAsia="Times New Roman"/>
          <w:sz w:val="26"/>
          <w:szCs w:val="26"/>
        </w:rPr>
        <w:t xml:space="preserve"> </w:t>
      </w:r>
      <w:r w:rsidRPr="0010685A">
        <w:rPr>
          <w:rFonts w:eastAsia="Times New Roman"/>
          <w:sz w:val="26"/>
          <w:szCs w:val="26"/>
        </w:rPr>
        <w:t>а также учет осуществления гарантом платежей по выданным муниципальным</w:t>
      </w:r>
      <w:r w:rsidR="000811A8" w:rsidRPr="0010685A">
        <w:rPr>
          <w:rFonts w:eastAsia="Times New Roman"/>
          <w:sz w:val="26"/>
          <w:szCs w:val="26"/>
        </w:rPr>
        <w:t xml:space="preserve"> </w:t>
      </w:r>
      <w:r w:rsidRPr="0010685A">
        <w:rPr>
          <w:rFonts w:eastAsia="Times New Roman"/>
          <w:sz w:val="26"/>
          <w:szCs w:val="26"/>
        </w:rPr>
        <w:t>гарантиям.</w:t>
      </w:r>
    </w:p>
    <w:p w:rsidR="00C55BA2" w:rsidRPr="0010685A" w:rsidRDefault="00750A49" w:rsidP="0010685A">
      <w:pPr>
        <w:pStyle w:val="a8"/>
        <w:ind w:firstLine="709"/>
        <w:jc w:val="both"/>
        <w:rPr>
          <w:sz w:val="26"/>
          <w:szCs w:val="26"/>
        </w:rPr>
      </w:pPr>
      <w:r w:rsidRPr="0010685A">
        <w:rPr>
          <w:rFonts w:eastAsia="Times New Roman"/>
          <w:sz w:val="26"/>
          <w:szCs w:val="26"/>
        </w:rPr>
        <w:t xml:space="preserve">На основании данных этого учета администрация </w:t>
      </w:r>
      <w:r w:rsidR="000811A8" w:rsidRPr="0010685A">
        <w:rPr>
          <w:rFonts w:eastAsia="Times New Roman"/>
          <w:sz w:val="26"/>
          <w:szCs w:val="26"/>
        </w:rPr>
        <w:t xml:space="preserve">МО «Тамбовский сельсовет» </w:t>
      </w:r>
      <w:r w:rsidRPr="0010685A">
        <w:rPr>
          <w:rFonts w:eastAsia="Times New Roman"/>
          <w:sz w:val="26"/>
          <w:szCs w:val="26"/>
        </w:rPr>
        <w:t xml:space="preserve">представляет Совету </w:t>
      </w:r>
      <w:r w:rsidR="000811A8" w:rsidRPr="0010685A">
        <w:rPr>
          <w:rFonts w:eastAsia="Times New Roman"/>
          <w:sz w:val="26"/>
          <w:szCs w:val="26"/>
        </w:rPr>
        <w:t>МО «Тамбовский сельсовет»</w:t>
      </w:r>
      <w:r w:rsidRPr="0010685A">
        <w:rPr>
          <w:rFonts w:eastAsia="Times New Roman"/>
          <w:sz w:val="26"/>
          <w:szCs w:val="26"/>
        </w:rPr>
        <w:t xml:space="preserve"> и Контрольно-счетной комиссии подробный отчет о выданных муниципальных гарантиях по всем принципалам, об исполнении этими принципалами обязательств, обеспеченных указанными муниципальными гарантиями, и осуществлении гарантом платежей по выданным муниципальным гарантиям.</w:t>
      </w:r>
    </w:p>
    <w:p w:rsidR="00C55BA2" w:rsidRPr="0010685A" w:rsidRDefault="00750A49" w:rsidP="0010685A">
      <w:pPr>
        <w:pStyle w:val="a8"/>
        <w:ind w:firstLine="709"/>
        <w:jc w:val="both"/>
        <w:rPr>
          <w:sz w:val="26"/>
          <w:szCs w:val="26"/>
        </w:rPr>
      </w:pPr>
      <w:r w:rsidRPr="0010685A">
        <w:rPr>
          <w:rFonts w:eastAsia="Times New Roman"/>
          <w:sz w:val="26"/>
          <w:szCs w:val="26"/>
        </w:rPr>
        <w:t xml:space="preserve">Указанный отчет направляется одновременно с отчетом об исполнении </w:t>
      </w:r>
      <w:r w:rsidR="009C300C">
        <w:rPr>
          <w:rFonts w:eastAsia="Times New Roman"/>
          <w:sz w:val="26"/>
          <w:szCs w:val="26"/>
        </w:rPr>
        <w:t xml:space="preserve">местного </w:t>
      </w:r>
      <w:r w:rsidRPr="0010685A">
        <w:rPr>
          <w:rFonts w:eastAsia="Times New Roman"/>
          <w:sz w:val="26"/>
          <w:szCs w:val="26"/>
        </w:rPr>
        <w:t>бюджета за прошедший финансовый год.</w:t>
      </w:r>
    </w:p>
    <w:p w:rsidR="00C55BA2" w:rsidRDefault="00750A49" w:rsidP="009C300C">
      <w:pPr>
        <w:pStyle w:val="a8"/>
        <w:numPr>
          <w:ilvl w:val="0"/>
          <w:numId w:val="1"/>
        </w:numPr>
        <w:ind w:firstLine="709"/>
        <w:jc w:val="both"/>
        <w:rPr>
          <w:rFonts w:eastAsia="Times New Roman"/>
          <w:sz w:val="26"/>
          <w:szCs w:val="26"/>
        </w:rPr>
      </w:pPr>
      <w:r w:rsidRPr="0010685A">
        <w:rPr>
          <w:rFonts w:eastAsia="Times New Roman"/>
          <w:sz w:val="26"/>
          <w:szCs w:val="26"/>
        </w:rPr>
        <w:t>При составлении бюджета на очередной финансовый год (очередной финансовый год и</w:t>
      </w:r>
      <w:r w:rsidR="009C300C">
        <w:rPr>
          <w:rFonts w:eastAsia="Times New Roman"/>
          <w:sz w:val="26"/>
          <w:szCs w:val="26"/>
        </w:rPr>
        <w:t xml:space="preserve"> </w:t>
      </w:r>
      <w:r w:rsidRPr="0010685A">
        <w:rPr>
          <w:rFonts w:eastAsia="Times New Roman"/>
          <w:sz w:val="26"/>
          <w:szCs w:val="26"/>
        </w:rPr>
        <w:t>плановый период) производится учет сумм выданных муниципальных гарантий.</w:t>
      </w:r>
    </w:p>
    <w:p w:rsidR="009C300C" w:rsidRPr="0010685A" w:rsidRDefault="009C300C" w:rsidP="009C300C">
      <w:pPr>
        <w:pStyle w:val="a8"/>
        <w:jc w:val="both"/>
        <w:rPr>
          <w:sz w:val="26"/>
          <w:szCs w:val="26"/>
        </w:rPr>
      </w:pPr>
    </w:p>
    <w:p w:rsidR="00C55BA2" w:rsidRPr="0010685A" w:rsidRDefault="00750A49" w:rsidP="0010685A">
      <w:pPr>
        <w:pStyle w:val="a8"/>
        <w:ind w:firstLine="709"/>
        <w:jc w:val="both"/>
        <w:rPr>
          <w:sz w:val="26"/>
          <w:szCs w:val="26"/>
        </w:rPr>
      </w:pPr>
      <w:r w:rsidRPr="0010685A">
        <w:rPr>
          <w:rFonts w:eastAsia="Times New Roman"/>
          <w:sz w:val="26"/>
          <w:szCs w:val="26"/>
        </w:rPr>
        <w:t>Статья 17. Контроль в сфере предоставления муниципальных гарантий</w:t>
      </w:r>
      <w:r w:rsidR="009C300C">
        <w:rPr>
          <w:rFonts w:eastAsia="Times New Roman"/>
          <w:sz w:val="26"/>
          <w:szCs w:val="26"/>
        </w:rPr>
        <w:t>.</w:t>
      </w:r>
    </w:p>
    <w:p w:rsidR="00C55BA2" w:rsidRPr="0010685A" w:rsidRDefault="00750A49" w:rsidP="0010685A">
      <w:pPr>
        <w:pStyle w:val="a8"/>
        <w:ind w:firstLine="709"/>
        <w:jc w:val="both"/>
        <w:rPr>
          <w:sz w:val="26"/>
          <w:szCs w:val="26"/>
        </w:rPr>
      </w:pPr>
      <w:r w:rsidRPr="0010685A">
        <w:rPr>
          <w:sz w:val="26"/>
          <w:szCs w:val="26"/>
        </w:rPr>
        <w:t>1.</w:t>
      </w:r>
      <w:r w:rsidR="008136DF">
        <w:rPr>
          <w:sz w:val="26"/>
          <w:szCs w:val="26"/>
        </w:rPr>
        <w:t xml:space="preserve"> </w:t>
      </w:r>
      <w:r w:rsidRPr="0010685A">
        <w:rPr>
          <w:rFonts w:eastAsia="Times New Roman"/>
          <w:sz w:val="26"/>
          <w:szCs w:val="26"/>
        </w:rPr>
        <w:t>Принципал в течение одного месяца с момента получения денежных средств по</w:t>
      </w:r>
      <w:r w:rsidR="009C300C">
        <w:rPr>
          <w:rFonts w:eastAsia="Times New Roman"/>
          <w:sz w:val="26"/>
          <w:szCs w:val="26"/>
        </w:rPr>
        <w:t xml:space="preserve"> </w:t>
      </w:r>
      <w:r w:rsidRPr="0010685A">
        <w:rPr>
          <w:rFonts w:eastAsia="Times New Roman"/>
          <w:sz w:val="26"/>
          <w:szCs w:val="26"/>
        </w:rPr>
        <w:t>обязательству, обеспеченному муниципальной гарантией, представляет в</w:t>
      </w:r>
      <w:r w:rsidR="009C300C">
        <w:rPr>
          <w:rFonts w:eastAsia="Times New Roman"/>
          <w:sz w:val="26"/>
          <w:szCs w:val="26"/>
        </w:rPr>
        <w:t xml:space="preserve"> </w:t>
      </w:r>
      <w:r w:rsidRPr="0010685A">
        <w:rPr>
          <w:rFonts w:eastAsia="Times New Roman"/>
          <w:sz w:val="26"/>
          <w:szCs w:val="26"/>
        </w:rPr>
        <w:t xml:space="preserve">администрацию </w:t>
      </w:r>
      <w:r w:rsidR="000811A8" w:rsidRPr="0010685A">
        <w:rPr>
          <w:rFonts w:eastAsia="Times New Roman"/>
          <w:sz w:val="26"/>
          <w:szCs w:val="26"/>
        </w:rPr>
        <w:t>МО «Тамбовский сельсовет»</w:t>
      </w:r>
      <w:r w:rsidRPr="0010685A">
        <w:rPr>
          <w:rFonts w:eastAsia="Times New Roman"/>
          <w:sz w:val="26"/>
          <w:szCs w:val="26"/>
        </w:rPr>
        <w:t xml:space="preserve"> документы, подтверждающие получение средств и направление</w:t>
      </w:r>
      <w:r w:rsidR="00A678A6" w:rsidRPr="0010685A">
        <w:rPr>
          <w:rFonts w:eastAsia="Times New Roman"/>
          <w:sz w:val="26"/>
          <w:szCs w:val="26"/>
        </w:rPr>
        <w:t xml:space="preserve"> </w:t>
      </w:r>
      <w:r w:rsidRPr="0010685A">
        <w:rPr>
          <w:rFonts w:eastAsia="Times New Roman"/>
          <w:sz w:val="26"/>
          <w:szCs w:val="26"/>
        </w:rPr>
        <w:t>их на цели, указанные в кредитном договоре (договоре займа).</w:t>
      </w:r>
    </w:p>
    <w:p w:rsidR="00C55BA2" w:rsidRPr="0010685A" w:rsidRDefault="00750A49" w:rsidP="0010685A">
      <w:pPr>
        <w:pStyle w:val="a8"/>
        <w:ind w:firstLine="709"/>
        <w:jc w:val="both"/>
        <w:rPr>
          <w:sz w:val="26"/>
          <w:szCs w:val="26"/>
        </w:rPr>
      </w:pPr>
      <w:r w:rsidRPr="0010685A">
        <w:rPr>
          <w:sz w:val="26"/>
          <w:szCs w:val="26"/>
        </w:rPr>
        <w:t>2.</w:t>
      </w:r>
      <w:r w:rsidR="008136DF">
        <w:rPr>
          <w:sz w:val="26"/>
          <w:szCs w:val="26"/>
        </w:rPr>
        <w:t xml:space="preserve"> </w:t>
      </w:r>
      <w:r w:rsidRPr="0010685A">
        <w:rPr>
          <w:rFonts w:eastAsia="Times New Roman"/>
          <w:sz w:val="26"/>
          <w:szCs w:val="26"/>
        </w:rPr>
        <w:t xml:space="preserve">Принципал ежемесячно представляет в администрацию </w:t>
      </w:r>
      <w:r w:rsidR="00A678A6" w:rsidRPr="0010685A">
        <w:rPr>
          <w:rFonts w:eastAsia="Times New Roman"/>
          <w:sz w:val="26"/>
          <w:szCs w:val="26"/>
        </w:rPr>
        <w:t>МО «Тамбовский сельсовет»</w:t>
      </w:r>
      <w:r w:rsidRPr="0010685A">
        <w:rPr>
          <w:rFonts w:eastAsia="Times New Roman"/>
          <w:sz w:val="26"/>
          <w:szCs w:val="26"/>
        </w:rPr>
        <w:t xml:space="preserve"> отчет об исполнении</w:t>
      </w:r>
      <w:r w:rsidR="00A678A6" w:rsidRPr="0010685A">
        <w:rPr>
          <w:rFonts w:eastAsia="Times New Roman"/>
          <w:sz w:val="26"/>
          <w:szCs w:val="26"/>
        </w:rPr>
        <w:t xml:space="preserve"> </w:t>
      </w:r>
      <w:r w:rsidRPr="0010685A">
        <w:rPr>
          <w:rFonts w:eastAsia="Times New Roman"/>
          <w:sz w:val="26"/>
          <w:szCs w:val="26"/>
        </w:rPr>
        <w:t>своих обязательств перед бенефициаром.</w:t>
      </w:r>
    </w:p>
    <w:p w:rsidR="008136DF" w:rsidRPr="008136DF" w:rsidRDefault="00750A49" w:rsidP="008136DF">
      <w:pPr>
        <w:pStyle w:val="a8"/>
        <w:ind w:firstLine="709"/>
        <w:jc w:val="both"/>
        <w:rPr>
          <w:rFonts w:eastAsia="Times New Roman"/>
          <w:sz w:val="26"/>
          <w:szCs w:val="26"/>
        </w:rPr>
      </w:pPr>
      <w:r w:rsidRPr="0010685A">
        <w:rPr>
          <w:sz w:val="26"/>
          <w:szCs w:val="26"/>
        </w:rPr>
        <w:t>3.</w:t>
      </w:r>
      <w:r w:rsidR="008136DF">
        <w:rPr>
          <w:sz w:val="26"/>
          <w:szCs w:val="26"/>
        </w:rPr>
        <w:t xml:space="preserve"> </w:t>
      </w:r>
      <w:r w:rsidRPr="0010685A">
        <w:rPr>
          <w:rFonts w:eastAsia="Times New Roman"/>
          <w:sz w:val="26"/>
          <w:szCs w:val="26"/>
        </w:rPr>
        <w:t>Принципал ежеквартально представляет в администрацию</w:t>
      </w:r>
      <w:r w:rsidR="00A678A6" w:rsidRPr="0010685A">
        <w:rPr>
          <w:rFonts w:eastAsia="Times New Roman"/>
          <w:sz w:val="26"/>
          <w:szCs w:val="26"/>
        </w:rPr>
        <w:t xml:space="preserve"> МО «Тамбовский сельсовет»</w:t>
      </w:r>
      <w:r w:rsidRPr="0010685A">
        <w:rPr>
          <w:rFonts w:eastAsia="Times New Roman"/>
          <w:sz w:val="26"/>
          <w:szCs w:val="26"/>
        </w:rPr>
        <w:t xml:space="preserve"> отчет о ходе</w:t>
      </w:r>
      <w:r w:rsidR="00A678A6" w:rsidRPr="0010685A">
        <w:rPr>
          <w:rFonts w:eastAsia="Times New Roman"/>
          <w:sz w:val="26"/>
          <w:szCs w:val="26"/>
        </w:rPr>
        <w:t xml:space="preserve"> </w:t>
      </w:r>
      <w:r w:rsidRPr="0010685A">
        <w:rPr>
          <w:rFonts w:eastAsia="Times New Roman"/>
          <w:sz w:val="26"/>
          <w:szCs w:val="26"/>
        </w:rPr>
        <w:t>реализации инвестиционного проекта.</w:t>
      </w:r>
    </w:p>
    <w:p w:rsidR="00C55BA2" w:rsidRPr="0010685A" w:rsidRDefault="008136DF" w:rsidP="0010685A">
      <w:pPr>
        <w:pStyle w:val="a8"/>
        <w:ind w:firstLine="709"/>
        <w:jc w:val="both"/>
        <w:rPr>
          <w:sz w:val="26"/>
          <w:szCs w:val="26"/>
        </w:rPr>
      </w:pPr>
      <w:r>
        <w:rPr>
          <w:rFonts w:eastAsia="Times New Roman"/>
          <w:sz w:val="26"/>
          <w:szCs w:val="26"/>
        </w:rPr>
        <w:t xml:space="preserve">4. </w:t>
      </w:r>
      <w:r w:rsidR="00750A49" w:rsidRPr="0010685A">
        <w:rPr>
          <w:rFonts w:eastAsia="Times New Roman"/>
          <w:sz w:val="26"/>
          <w:szCs w:val="26"/>
        </w:rPr>
        <w:t xml:space="preserve">Администрация </w:t>
      </w:r>
      <w:r w:rsidR="00A678A6" w:rsidRPr="0010685A">
        <w:rPr>
          <w:rFonts w:eastAsia="Times New Roman"/>
          <w:sz w:val="26"/>
          <w:szCs w:val="26"/>
        </w:rPr>
        <w:t>МО «Тамбовский сельсовет»</w:t>
      </w:r>
      <w:r w:rsidR="00750A49" w:rsidRPr="0010685A">
        <w:rPr>
          <w:rFonts w:eastAsia="Times New Roman"/>
          <w:sz w:val="26"/>
          <w:szCs w:val="26"/>
        </w:rPr>
        <w:t xml:space="preserve"> осуществляет </w:t>
      </w:r>
      <w:proofErr w:type="gramStart"/>
      <w:r w:rsidR="00750A49" w:rsidRPr="0010685A">
        <w:rPr>
          <w:rFonts w:eastAsia="Times New Roman"/>
          <w:sz w:val="26"/>
          <w:szCs w:val="26"/>
        </w:rPr>
        <w:t>контроль за</w:t>
      </w:r>
      <w:proofErr w:type="gramEnd"/>
      <w:r w:rsidR="00750A49" w:rsidRPr="0010685A">
        <w:rPr>
          <w:rFonts w:eastAsia="Times New Roman"/>
          <w:sz w:val="26"/>
          <w:szCs w:val="26"/>
        </w:rPr>
        <w:t xml:space="preserve"> целевым использованием займов и кредитов, полученных под муниципальные гарантии.</w:t>
      </w:r>
    </w:p>
    <w:p w:rsidR="00C55BA2" w:rsidRPr="0010685A" w:rsidRDefault="008136DF" w:rsidP="0010685A">
      <w:pPr>
        <w:pStyle w:val="a8"/>
        <w:ind w:firstLine="709"/>
        <w:jc w:val="both"/>
        <w:rPr>
          <w:sz w:val="26"/>
          <w:szCs w:val="26"/>
        </w:rPr>
      </w:pPr>
      <w:r>
        <w:rPr>
          <w:rFonts w:eastAsia="Times New Roman"/>
          <w:sz w:val="26"/>
          <w:szCs w:val="26"/>
        </w:rPr>
        <w:t xml:space="preserve">5. </w:t>
      </w:r>
      <w:r w:rsidR="00750A49" w:rsidRPr="0010685A">
        <w:rPr>
          <w:rFonts w:eastAsia="Times New Roman"/>
          <w:sz w:val="26"/>
          <w:szCs w:val="26"/>
        </w:rPr>
        <w:t xml:space="preserve">Администрация </w:t>
      </w:r>
      <w:r w:rsidR="00A678A6" w:rsidRPr="0010685A">
        <w:rPr>
          <w:rFonts w:eastAsia="Times New Roman"/>
          <w:sz w:val="26"/>
          <w:szCs w:val="26"/>
        </w:rPr>
        <w:t>МО «Тамбовский сельсовет»</w:t>
      </w:r>
      <w:r w:rsidR="00750A49" w:rsidRPr="0010685A">
        <w:rPr>
          <w:rFonts w:eastAsia="Times New Roman"/>
          <w:sz w:val="26"/>
          <w:szCs w:val="26"/>
        </w:rPr>
        <w:t xml:space="preserve"> осуществляет </w:t>
      </w:r>
      <w:proofErr w:type="gramStart"/>
      <w:r w:rsidR="00750A49" w:rsidRPr="0010685A">
        <w:rPr>
          <w:rFonts w:eastAsia="Times New Roman"/>
          <w:sz w:val="26"/>
          <w:szCs w:val="26"/>
        </w:rPr>
        <w:t>контроль за</w:t>
      </w:r>
      <w:proofErr w:type="gramEnd"/>
      <w:r w:rsidR="00750A49" w:rsidRPr="0010685A">
        <w:rPr>
          <w:rFonts w:eastAsia="Times New Roman"/>
          <w:sz w:val="26"/>
          <w:szCs w:val="26"/>
        </w:rPr>
        <w:t xml:space="preserve"> реализацией инвестиционных проектов.</w:t>
      </w:r>
    </w:p>
    <w:p w:rsidR="00C55BA2" w:rsidRPr="0010685A" w:rsidRDefault="00750A49" w:rsidP="0010685A">
      <w:pPr>
        <w:pStyle w:val="a8"/>
        <w:ind w:firstLine="709"/>
        <w:jc w:val="both"/>
        <w:rPr>
          <w:sz w:val="26"/>
          <w:szCs w:val="26"/>
        </w:rPr>
      </w:pPr>
      <w:r w:rsidRPr="0010685A">
        <w:rPr>
          <w:sz w:val="26"/>
          <w:szCs w:val="26"/>
        </w:rPr>
        <w:t xml:space="preserve">6. </w:t>
      </w:r>
      <w:r w:rsidRPr="0010685A">
        <w:rPr>
          <w:rFonts w:eastAsia="Times New Roman"/>
          <w:sz w:val="26"/>
          <w:szCs w:val="26"/>
        </w:rPr>
        <w:t xml:space="preserve">Совет </w:t>
      </w:r>
      <w:r w:rsidR="00A678A6" w:rsidRPr="0010685A">
        <w:rPr>
          <w:rFonts w:eastAsia="Times New Roman"/>
          <w:sz w:val="26"/>
          <w:szCs w:val="26"/>
        </w:rPr>
        <w:t>МО «Тамбовский сельсовет»</w:t>
      </w:r>
      <w:r w:rsidRPr="0010685A">
        <w:rPr>
          <w:rFonts w:eastAsia="Times New Roman"/>
          <w:sz w:val="26"/>
          <w:szCs w:val="26"/>
        </w:rPr>
        <w:t xml:space="preserve"> вправе поручить Контрольно-счетной  комиссии провести проверку финансового состояния принципала.</w:t>
      </w:r>
    </w:p>
    <w:p w:rsidR="00C55BA2" w:rsidRDefault="00C55BA2" w:rsidP="0010685A">
      <w:pPr>
        <w:pStyle w:val="a8"/>
        <w:ind w:firstLine="709"/>
        <w:jc w:val="both"/>
        <w:rPr>
          <w:sz w:val="26"/>
          <w:szCs w:val="26"/>
        </w:rPr>
      </w:pPr>
    </w:p>
    <w:p w:rsidR="008136DF" w:rsidRDefault="008136DF" w:rsidP="0010685A">
      <w:pPr>
        <w:pStyle w:val="a8"/>
        <w:ind w:firstLine="709"/>
        <w:jc w:val="both"/>
        <w:rPr>
          <w:sz w:val="26"/>
          <w:szCs w:val="26"/>
        </w:rPr>
      </w:pPr>
    </w:p>
    <w:p w:rsidR="008136DF" w:rsidRDefault="008136DF" w:rsidP="0010685A">
      <w:pPr>
        <w:pStyle w:val="a8"/>
        <w:ind w:firstLine="709"/>
        <w:jc w:val="both"/>
        <w:rPr>
          <w:sz w:val="26"/>
          <w:szCs w:val="26"/>
        </w:rPr>
      </w:pPr>
    </w:p>
    <w:p w:rsidR="008136DF" w:rsidRPr="0010685A" w:rsidRDefault="008136DF" w:rsidP="0010685A">
      <w:pPr>
        <w:pStyle w:val="a8"/>
        <w:ind w:firstLine="709"/>
        <w:jc w:val="both"/>
        <w:rPr>
          <w:sz w:val="26"/>
          <w:szCs w:val="26"/>
        </w:rPr>
        <w:sectPr w:rsidR="008136DF" w:rsidRPr="0010685A" w:rsidSect="00E11552">
          <w:pgSz w:w="11909" w:h="16834"/>
          <w:pgMar w:top="993" w:right="710" w:bottom="360" w:left="1704" w:header="720" w:footer="720" w:gutter="0"/>
          <w:cols w:space="60"/>
          <w:noEndnote/>
        </w:sectPr>
      </w:pPr>
    </w:p>
    <w:p w:rsidR="00A678A6" w:rsidRPr="0010685A" w:rsidRDefault="00750A49" w:rsidP="008136DF">
      <w:pPr>
        <w:pStyle w:val="a8"/>
        <w:jc w:val="both"/>
        <w:rPr>
          <w:rFonts w:eastAsia="Times New Roman"/>
          <w:sz w:val="26"/>
          <w:szCs w:val="26"/>
        </w:rPr>
      </w:pPr>
      <w:r w:rsidRPr="0010685A">
        <w:rPr>
          <w:rFonts w:eastAsia="Times New Roman"/>
          <w:sz w:val="26"/>
          <w:szCs w:val="26"/>
        </w:rPr>
        <w:lastRenderedPageBreak/>
        <w:t xml:space="preserve">Глава </w:t>
      </w:r>
      <w:r w:rsidR="008136DF">
        <w:rPr>
          <w:rFonts w:eastAsia="Times New Roman"/>
          <w:sz w:val="26"/>
          <w:szCs w:val="26"/>
        </w:rPr>
        <w:t>муниципального образования</w:t>
      </w:r>
    </w:p>
    <w:p w:rsidR="00C55BA2" w:rsidRPr="0010685A" w:rsidRDefault="00A678A6" w:rsidP="008136DF">
      <w:pPr>
        <w:pStyle w:val="a8"/>
        <w:jc w:val="both"/>
        <w:rPr>
          <w:rFonts w:eastAsia="Times New Roman"/>
          <w:sz w:val="26"/>
          <w:szCs w:val="26"/>
        </w:rPr>
      </w:pPr>
      <w:r w:rsidRPr="0010685A">
        <w:rPr>
          <w:rFonts w:eastAsia="Times New Roman"/>
          <w:sz w:val="26"/>
          <w:szCs w:val="26"/>
        </w:rPr>
        <w:t>«Тамбовский с</w:t>
      </w:r>
      <w:r w:rsidR="00750A49" w:rsidRPr="0010685A">
        <w:rPr>
          <w:rFonts w:eastAsia="Times New Roman"/>
          <w:sz w:val="26"/>
          <w:szCs w:val="26"/>
        </w:rPr>
        <w:t>ельсовет</w:t>
      </w:r>
      <w:r w:rsidRPr="0010685A">
        <w:rPr>
          <w:rFonts w:eastAsia="Times New Roman"/>
          <w:sz w:val="26"/>
          <w:szCs w:val="26"/>
        </w:rPr>
        <w:t>»</w:t>
      </w:r>
    </w:p>
    <w:p w:rsidR="00750A49" w:rsidRPr="0010685A" w:rsidRDefault="00750A49" w:rsidP="0010685A">
      <w:pPr>
        <w:pStyle w:val="a8"/>
        <w:ind w:firstLine="709"/>
        <w:jc w:val="both"/>
        <w:rPr>
          <w:sz w:val="26"/>
          <w:szCs w:val="26"/>
        </w:rPr>
      </w:pPr>
      <w:r w:rsidRPr="0010685A">
        <w:rPr>
          <w:sz w:val="26"/>
          <w:szCs w:val="26"/>
        </w:rPr>
        <w:br w:type="column"/>
      </w:r>
      <w:r w:rsidR="00A678A6" w:rsidRPr="0010685A">
        <w:rPr>
          <w:rFonts w:eastAsia="Times New Roman"/>
          <w:sz w:val="26"/>
          <w:szCs w:val="26"/>
        </w:rPr>
        <w:lastRenderedPageBreak/>
        <w:t>А.Б. Харасаев</w:t>
      </w:r>
    </w:p>
    <w:sectPr w:rsidR="00750A49" w:rsidRPr="0010685A" w:rsidSect="008136DF">
      <w:type w:val="continuous"/>
      <w:pgSz w:w="11909" w:h="16834"/>
      <w:pgMar w:top="1440" w:right="569" w:bottom="360" w:left="1704" w:header="720" w:footer="720" w:gutter="0"/>
      <w:cols w:num="2" w:space="720" w:equalWidth="0">
        <w:col w:w="4108" w:space="2746"/>
        <w:col w:w="2782"/>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29F" w:rsidRDefault="00B7129F" w:rsidP="00C322AF">
      <w:r>
        <w:separator/>
      </w:r>
    </w:p>
  </w:endnote>
  <w:endnote w:type="continuationSeparator" w:id="0">
    <w:p w:rsidR="00B7129F" w:rsidRDefault="00B7129F" w:rsidP="00C322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29F" w:rsidRDefault="00B7129F" w:rsidP="00C322AF">
      <w:r>
        <w:separator/>
      </w:r>
    </w:p>
  </w:footnote>
  <w:footnote w:type="continuationSeparator" w:id="0">
    <w:p w:rsidR="00B7129F" w:rsidRDefault="00B7129F" w:rsidP="00C322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30DF0"/>
    <w:multiLevelType w:val="singleLevel"/>
    <w:tmpl w:val="B956A242"/>
    <w:lvl w:ilvl="0">
      <w:start w:val="1"/>
      <w:numFmt w:val="decimal"/>
      <w:lvlText w:val="%1."/>
      <w:legacy w:legacy="1" w:legacySpace="0" w:legacyIndent="260"/>
      <w:lvlJc w:val="left"/>
      <w:rPr>
        <w:rFonts w:ascii="Times New Roman" w:hAnsi="Times New Roman" w:cs="Times New Roman" w:hint="default"/>
      </w:rPr>
    </w:lvl>
  </w:abstractNum>
  <w:abstractNum w:abstractNumId="1">
    <w:nsid w:val="0F7D521A"/>
    <w:multiLevelType w:val="singleLevel"/>
    <w:tmpl w:val="E4287FF2"/>
    <w:lvl w:ilvl="0">
      <w:start w:val="2"/>
      <w:numFmt w:val="decimal"/>
      <w:lvlText w:val="%1)"/>
      <w:legacy w:legacy="1" w:legacySpace="0" w:legacyIndent="264"/>
      <w:lvlJc w:val="left"/>
      <w:rPr>
        <w:rFonts w:ascii="Times New Roman" w:hAnsi="Times New Roman" w:cs="Times New Roman" w:hint="default"/>
      </w:rPr>
    </w:lvl>
  </w:abstractNum>
  <w:abstractNum w:abstractNumId="2">
    <w:nsid w:val="153C5F30"/>
    <w:multiLevelType w:val="singleLevel"/>
    <w:tmpl w:val="1FBEFFB2"/>
    <w:lvl w:ilvl="0">
      <w:start w:val="4"/>
      <w:numFmt w:val="decimal"/>
      <w:lvlText w:val="%1."/>
      <w:legacy w:legacy="1" w:legacySpace="0" w:legacyIndent="245"/>
      <w:lvlJc w:val="left"/>
      <w:rPr>
        <w:rFonts w:ascii="Times New Roman" w:hAnsi="Times New Roman" w:cs="Times New Roman" w:hint="default"/>
      </w:rPr>
    </w:lvl>
  </w:abstractNum>
  <w:abstractNum w:abstractNumId="3">
    <w:nsid w:val="18CC7AE9"/>
    <w:multiLevelType w:val="singleLevel"/>
    <w:tmpl w:val="3ED04162"/>
    <w:lvl w:ilvl="0">
      <w:start w:val="1"/>
      <w:numFmt w:val="decimal"/>
      <w:lvlText w:val="%1."/>
      <w:legacy w:legacy="1" w:legacySpace="0" w:legacyIndent="302"/>
      <w:lvlJc w:val="left"/>
      <w:rPr>
        <w:rFonts w:ascii="Times New Roman" w:hAnsi="Times New Roman" w:cs="Times New Roman" w:hint="default"/>
      </w:rPr>
    </w:lvl>
  </w:abstractNum>
  <w:abstractNum w:abstractNumId="4">
    <w:nsid w:val="29D17338"/>
    <w:multiLevelType w:val="singleLevel"/>
    <w:tmpl w:val="08CA6B68"/>
    <w:lvl w:ilvl="0">
      <w:start w:val="1"/>
      <w:numFmt w:val="decimal"/>
      <w:lvlText w:val="%1)"/>
      <w:legacy w:legacy="1" w:legacySpace="0" w:legacyIndent="686"/>
      <w:lvlJc w:val="left"/>
      <w:rPr>
        <w:rFonts w:ascii="Times New Roman" w:hAnsi="Times New Roman" w:cs="Times New Roman" w:hint="default"/>
      </w:rPr>
    </w:lvl>
  </w:abstractNum>
  <w:abstractNum w:abstractNumId="5">
    <w:nsid w:val="311D5EDE"/>
    <w:multiLevelType w:val="singleLevel"/>
    <w:tmpl w:val="4606E34A"/>
    <w:lvl w:ilvl="0">
      <w:start w:val="1"/>
      <w:numFmt w:val="decimal"/>
      <w:lvlText w:val="%1."/>
      <w:legacy w:legacy="1" w:legacySpace="0" w:legacyIndent="283"/>
      <w:lvlJc w:val="left"/>
      <w:rPr>
        <w:rFonts w:ascii="Times New Roman" w:hAnsi="Times New Roman" w:cs="Times New Roman" w:hint="default"/>
      </w:rPr>
    </w:lvl>
  </w:abstractNum>
  <w:abstractNum w:abstractNumId="6">
    <w:nsid w:val="4D404F86"/>
    <w:multiLevelType w:val="singleLevel"/>
    <w:tmpl w:val="F78658CA"/>
    <w:lvl w:ilvl="0">
      <w:start w:val="3"/>
      <w:numFmt w:val="decimal"/>
      <w:lvlText w:val="%1."/>
      <w:legacy w:legacy="1" w:legacySpace="0" w:legacyIndent="365"/>
      <w:lvlJc w:val="left"/>
      <w:rPr>
        <w:rFonts w:ascii="Times New Roman" w:hAnsi="Times New Roman" w:cs="Times New Roman" w:hint="default"/>
      </w:rPr>
    </w:lvl>
  </w:abstractNum>
  <w:abstractNum w:abstractNumId="7">
    <w:nsid w:val="5DE55367"/>
    <w:multiLevelType w:val="singleLevel"/>
    <w:tmpl w:val="BCA2071C"/>
    <w:lvl w:ilvl="0">
      <w:start w:val="5"/>
      <w:numFmt w:val="decimal"/>
      <w:lvlText w:val="%1."/>
      <w:legacy w:legacy="1" w:legacySpace="0" w:legacyIndent="403"/>
      <w:lvlJc w:val="left"/>
      <w:rPr>
        <w:rFonts w:ascii="Times New Roman" w:hAnsi="Times New Roman" w:cs="Times New Roman" w:hint="default"/>
      </w:rPr>
    </w:lvl>
  </w:abstractNum>
  <w:abstractNum w:abstractNumId="8">
    <w:nsid w:val="5F5470D1"/>
    <w:multiLevelType w:val="singleLevel"/>
    <w:tmpl w:val="C6125028"/>
    <w:lvl w:ilvl="0">
      <w:start w:val="4"/>
      <w:numFmt w:val="decimal"/>
      <w:lvlText w:val="%1."/>
      <w:legacy w:legacy="1" w:legacySpace="0" w:legacyIndent="273"/>
      <w:lvlJc w:val="left"/>
      <w:rPr>
        <w:rFonts w:ascii="Times New Roman" w:hAnsi="Times New Roman" w:cs="Times New Roman" w:hint="default"/>
      </w:rPr>
    </w:lvl>
  </w:abstractNum>
  <w:abstractNum w:abstractNumId="9">
    <w:nsid w:val="60253D86"/>
    <w:multiLevelType w:val="singleLevel"/>
    <w:tmpl w:val="E5DEF774"/>
    <w:lvl w:ilvl="0">
      <w:start w:val="4"/>
      <w:numFmt w:val="decimal"/>
      <w:lvlText w:val="%1."/>
      <w:legacy w:legacy="1" w:legacySpace="0" w:legacyIndent="225"/>
      <w:lvlJc w:val="left"/>
      <w:rPr>
        <w:rFonts w:ascii="Times New Roman" w:hAnsi="Times New Roman" w:cs="Times New Roman" w:hint="default"/>
      </w:rPr>
    </w:lvl>
  </w:abstractNum>
  <w:abstractNum w:abstractNumId="10">
    <w:nsid w:val="609876D6"/>
    <w:multiLevelType w:val="singleLevel"/>
    <w:tmpl w:val="7A8A8C5E"/>
    <w:lvl w:ilvl="0">
      <w:start w:val="1"/>
      <w:numFmt w:val="decimal"/>
      <w:lvlText w:val="%1)"/>
      <w:legacy w:legacy="1" w:legacySpace="0" w:legacyIndent="667"/>
      <w:lvlJc w:val="left"/>
      <w:rPr>
        <w:rFonts w:ascii="Times New Roman" w:hAnsi="Times New Roman" w:cs="Times New Roman" w:hint="default"/>
      </w:rPr>
    </w:lvl>
  </w:abstractNum>
  <w:abstractNum w:abstractNumId="11">
    <w:nsid w:val="689567CC"/>
    <w:multiLevelType w:val="singleLevel"/>
    <w:tmpl w:val="AD52D0CE"/>
    <w:lvl w:ilvl="0">
      <w:start w:val="2"/>
      <w:numFmt w:val="decimal"/>
      <w:lvlText w:val="3.%1)"/>
      <w:legacy w:legacy="1" w:legacySpace="0" w:legacyIndent="394"/>
      <w:lvlJc w:val="left"/>
      <w:rPr>
        <w:rFonts w:ascii="Times New Roman" w:hAnsi="Times New Roman" w:cs="Times New Roman" w:hint="default"/>
      </w:rPr>
    </w:lvl>
  </w:abstractNum>
  <w:abstractNum w:abstractNumId="12">
    <w:nsid w:val="6AA3303E"/>
    <w:multiLevelType w:val="singleLevel"/>
    <w:tmpl w:val="E6503692"/>
    <w:lvl w:ilvl="0">
      <w:start w:val="11"/>
      <w:numFmt w:val="decimal"/>
      <w:lvlText w:val="%1)"/>
      <w:legacy w:legacy="1" w:legacySpace="0" w:legacyIndent="389"/>
      <w:lvlJc w:val="left"/>
      <w:rPr>
        <w:rFonts w:ascii="Times New Roman" w:hAnsi="Times New Roman" w:cs="Times New Roman" w:hint="default"/>
      </w:rPr>
    </w:lvl>
  </w:abstractNum>
  <w:abstractNum w:abstractNumId="13">
    <w:nsid w:val="6B044C62"/>
    <w:multiLevelType w:val="singleLevel"/>
    <w:tmpl w:val="1A8828D0"/>
    <w:lvl w:ilvl="0">
      <w:start w:val="2"/>
      <w:numFmt w:val="decimal"/>
      <w:lvlText w:val="%1."/>
      <w:legacy w:legacy="1" w:legacySpace="0" w:legacyIndent="297"/>
      <w:lvlJc w:val="left"/>
      <w:rPr>
        <w:rFonts w:ascii="Times New Roman" w:hAnsi="Times New Roman" w:cs="Times New Roman" w:hint="default"/>
      </w:rPr>
    </w:lvl>
  </w:abstractNum>
  <w:abstractNum w:abstractNumId="14">
    <w:nsid w:val="6E190D97"/>
    <w:multiLevelType w:val="singleLevel"/>
    <w:tmpl w:val="17A2E16A"/>
    <w:lvl w:ilvl="0">
      <w:start w:val="3"/>
      <w:numFmt w:val="decimal"/>
      <w:lvlText w:val="%1."/>
      <w:legacy w:legacy="1" w:legacySpace="0" w:legacyIndent="259"/>
      <w:lvlJc w:val="left"/>
      <w:rPr>
        <w:rFonts w:ascii="Times New Roman" w:hAnsi="Times New Roman" w:cs="Times New Roman" w:hint="default"/>
      </w:rPr>
    </w:lvl>
  </w:abstractNum>
  <w:abstractNum w:abstractNumId="15">
    <w:nsid w:val="75CF51E0"/>
    <w:multiLevelType w:val="singleLevel"/>
    <w:tmpl w:val="92BA5A7C"/>
    <w:lvl w:ilvl="0">
      <w:start w:val="6"/>
      <w:numFmt w:val="decimal"/>
      <w:lvlText w:val="%1."/>
      <w:legacy w:legacy="1" w:legacySpace="0" w:legacyIndent="274"/>
      <w:lvlJc w:val="left"/>
      <w:rPr>
        <w:rFonts w:ascii="Times New Roman" w:hAnsi="Times New Roman" w:cs="Times New Roman" w:hint="default"/>
      </w:rPr>
    </w:lvl>
  </w:abstractNum>
  <w:abstractNum w:abstractNumId="16">
    <w:nsid w:val="7B5129C0"/>
    <w:multiLevelType w:val="singleLevel"/>
    <w:tmpl w:val="B2A260B0"/>
    <w:lvl w:ilvl="0">
      <w:start w:val="6"/>
      <w:numFmt w:val="decimal"/>
      <w:lvlText w:val="%1)"/>
      <w:legacy w:legacy="1" w:legacySpace="0" w:legacyIndent="667"/>
      <w:lvlJc w:val="left"/>
      <w:rPr>
        <w:rFonts w:ascii="Times New Roman" w:hAnsi="Times New Roman" w:cs="Times New Roman" w:hint="default"/>
      </w:rPr>
    </w:lvl>
  </w:abstractNum>
  <w:abstractNum w:abstractNumId="17">
    <w:nsid w:val="7D3E0D56"/>
    <w:multiLevelType w:val="singleLevel"/>
    <w:tmpl w:val="BC7A2DB4"/>
    <w:lvl w:ilvl="0">
      <w:start w:val="5"/>
      <w:numFmt w:val="decimal"/>
      <w:lvlText w:val="3.%1)"/>
      <w:legacy w:legacy="1" w:legacySpace="0" w:legacyIndent="422"/>
      <w:lvlJc w:val="left"/>
      <w:rPr>
        <w:rFonts w:ascii="Times New Roman" w:hAnsi="Times New Roman" w:cs="Times New Roman" w:hint="default"/>
      </w:rPr>
    </w:lvl>
  </w:abstractNum>
  <w:num w:numId="1">
    <w:abstractNumId w:val="5"/>
  </w:num>
  <w:num w:numId="2">
    <w:abstractNumId w:val="4"/>
  </w:num>
  <w:num w:numId="3">
    <w:abstractNumId w:val="13"/>
  </w:num>
  <w:num w:numId="4">
    <w:abstractNumId w:val="1"/>
  </w:num>
  <w:num w:numId="5">
    <w:abstractNumId w:val="16"/>
  </w:num>
  <w:num w:numId="6">
    <w:abstractNumId w:val="12"/>
  </w:num>
  <w:num w:numId="7">
    <w:abstractNumId w:val="14"/>
  </w:num>
  <w:num w:numId="8">
    <w:abstractNumId w:val="0"/>
  </w:num>
  <w:num w:numId="9">
    <w:abstractNumId w:val="2"/>
  </w:num>
  <w:num w:numId="10">
    <w:abstractNumId w:val="15"/>
  </w:num>
  <w:num w:numId="11">
    <w:abstractNumId w:val="9"/>
  </w:num>
  <w:num w:numId="12">
    <w:abstractNumId w:val="10"/>
  </w:num>
  <w:num w:numId="13">
    <w:abstractNumId w:val="6"/>
  </w:num>
  <w:num w:numId="14">
    <w:abstractNumId w:val="7"/>
  </w:num>
  <w:num w:numId="15">
    <w:abstractNumId w:val="3"/>
  </w:num>
  <w:num w:numId="16">
    <w:abstractNumId w:val="11"/>
  </w:num>
  <w:num w:numId="17">
    <w:abstractNumId w:val="17"/>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0A49"/>
    <w:rsid w:val="00045092"/>
    <w:rsid w:val="00053501"/>
    <w:rsid w:val="000811A8"/>
    <w:rsid w:val="000B7696"/>
    <w:rsid w:val="000C04EC"/>
    <w:rsid w:val="0010685A"/>
    <w:rsid w:val="001C6CEE"/>
    <w:rsid w:val="001D286E"/>
    <w:rsid w:val="001D7953"/>
    <w:rsid w:val="00287EE8"/>
    <w:rsid w:val="002D1A83"/>
    <w:rsid w:val="00343CA4"/>
    <w:rsid w:val="0039100F"/>
    <w:rsid w:val="003A185F"/>
    <w:rsid w:val="003F2888"/>
    <w:rsid w:val="004213E5"/>
    <w:rsid w:val="0043351D"/>
    <w:rsid w:val="00453170"/>
    <w:rsid w:val="005221C8"/>
    <w:rsid w:val="0052719F"/>
    <w:rsid w:val="005B47B5"/>
    <w:rsid w:val="006E5CC3"/>
    <w:rsid w:val="00724AAB"/>
    <w:rsid w:val="00750A49"/>
    <w:rsid w:val="007E1489"/>
    <w:rsid w:val="007E7781"/>
    <w:rsid w:val="007F785C"/>
    <w:rsid w:val="008136DF"/>
    <w:rsid w:val="008610B9"/>
    <w:rsid w:val="008B5B0D"/>
    <w:rsid w:val="00950C8F"/>
    <w:rsid w:val="00987A38"/>
    <w:rsid w:val="009C300C"/>
    <w:rsid w:val="009D4DB8"/>
    <w:rsid w:val="00A57972"/>
    <w:rsid w:val="00A678A6"/>
    <w:rsid w:val="00A73468"/>
    <w:rsid w:val="00AA2ECD"/>
    <w:rsid w:val="00AF79B5"/>
    <w:rsid w:val="00B30D8F"/>
    <w:rsid w:val="00B7129F"/>
    <w:rsid w:val="00BC696F"/>
    <w:rsid w:val="00C322AF"/>
    <w:rsid w:val="00C55BA2"/>
    <w:rsid w:val="00CA3E40"/>
    <w:rsid w:val="00D00260"/>
    <w:rsid w:val="00D958DD"/>
    <w:rsid w:val="00DA1AC0"/>
    <w:rsid w:val="00E00053"/>
    <w:rsid w:val="00E11552"/>
    <w:rsid w:val="00E75920"/>
    <w:rsid w:val="00F417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A2"/>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rsid w:val="001068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D286E"/>
    <w:pPr>
      <w:keepNext/>
      <w:widowControl/>
      <w:autoSpaceDE/>
      <w:autoSpaceDN/>
      <w:adjustRightInd/>
      <w:spacing w:before="240" w:after="60"/>
      <w:outlineLvl w:val="1"/>
    </w:pPr>
    <w:rPr>
      <w:rFonts w:ascii="Arial" w:eastAsia="Times New Roman" w:hAnsi="Arial" w:cs="Arial"/>
      <w:b/>
      <w:bCs/>
      <w:i/>
      <w:iCs/>
      <w:sz w:val="28"/>
      <w:szCs w:val="28"/>
    </w:rPr>
  </w:style>
  <w:style w:type="paragraph" w:styleId="3">
    <w:name w:val="heading 3"/>
    <w:basedOn w:val="a"/>
    <w:next w:val="a"/>
    <w:link w:val="30"/>
    <w:qFormat/>
    <w:rsid w:val="001D286E"/>
    <w:pPr>
      <w:keepNext/>
      <w:widowControl/>
      <w:autoSpaceDE/>
      <w:autoSpaceDN/>
      <w:adjustRightInd/>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11A8"/>
    <w:pPr>
      <w:ind w:left="720"/>
      <w:contextualSpacing/>
    </w:pPr>
  </w:style>
  <w:style w:type="paragraph" w:styleId="a4">
    <w:name w:val="header"/>
    <w:basedOn w:val="a"/>
    <w:link w:val="a5"/>
    <w:uiPriority w:val="99"/>
    <w:semiHidden/>
    <w:unhideWhenUsed/>
    <w:rsid w:val="00C322AF"/>
    <w:pPr>
      <w:tabs>
        <w:tab w:val="center" w:pos="4677"/>
        <w:tab w:val="right" w:pos="9355"/>
      </w:tabs>
    </w:pPr>
  </w:style>
  <w:style w:type="character" w:customStyle="1" w:styleId="a5">
    <w:name w:val="Верхний колонтитул Знак"/>
    <w:basedOn w:val="a0"/>
    <w:link w:val="a4"/>
    <w:uiPriority w:val="99"/>
    <w:semiHidden/>
    <w:rsid w:val="00C322AF"/>
    <w:rPr>
      <w:rFonts w:ascii="Times New Roman" w:hAnsi="Times New Roman" w:cs="Times New Roman"/>
      <w:sz w:val="20"/>
      <w:szCs w:val="20"/>
    </w:rPr>
  </w:style>
  <w:style w:type="paragraph" w:styleId="a6">
    <w:name w:val="footer"/>
    <w:basedOn w:val="a"/>
    <w:link w:val="a7"/>
    <w:uiPriority w:val="99"/>
    <w:semiHidden/>
    <w:unhideWhenUsed/>
    <w:rsid w:val="00C322AF"/>
    <w:pPr>
      <w:tabs>
        <w:tab w:val="center" w:pos="4677"/>
        <w:tab w:val="right" w:pos="9355"/>
      </w:tabs>
    </w:pPr>
  </w:style>
  <w:style w:type="character" w:customStyle="1" w:styleId="a7">
    <w:name w:val="Нижний колонтитул Знак"/>
    <w:basedOn w:val="a0"/>
    <w:link w:val="a6"/>
    <w:uiPriority w:val="99"/>
    <w:semiHidden/>
    <w:rsid w:val="00C322AF"/>
    <w:rPr>
      <w:rFonts w:ascii="Times New Roman" w:hAnsi="Times New Roman" w:cs="Times New Roman"/>
      <w:sz w:val="20"/>
      <w:szCs w:val="20"/>
    </w:rPr>
  </w:style>
  <w:style w:type="character" w:customStyle="1" w:styleId="20">
    <w:name w:val="Заголовок 2 Знак"/>
    <w:basedOn w:val="a0"/>
    <w:link w:val="2"/>
    <w:rsid w:val="001D286E"/>
    <w:rPr>
      <w:rFonts w:ascii="Arial" w:eastAsia="Times New Roman" w:hAnsi="Arial" w:cs="Arial"/>
      <w:b/>
      <w:bCs/>
      <w:i/>
      <w:iCs/>
      <w:sz w:val="28"/>
      <w:szCs w:val="28"/>
    </w:rPr>
  </w:style>
  <w:style w:type="character" w:customStyle="1" w:styleId="30">
    <w:name w:val="Заголовок 3 Знак"/>
    <w:basedOn w:val="a0"/>
    <w:link w:val="3"/>
    <w:rsid w:val="001D286E"/>
    <w:rPr>
      <w:rFonts w:ascii="Arial" w:eastAsia="Times New Roman" w:hAnsi="Arial" w:cs="Arial"/>
      <w:b/>
      <w:bCs/>
      <w:sz w:val="26"/>
      <w:szCs w:val="26"/>
    </w:rPr>
  </w:style>
  <w:style w:type="character" w:customStyle="1" w:styleId="10">
    <w:name w:val="Заголовок 1 Знак"/>
    <w:basedOn w:val="a0"/>
    <w:link w:val="1"/>
    <w:uiPriority w:val="9"/>
    <w:rsid w:val="0010685A"/>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10685A"/>
    <w:pPr>
      <w:widowControl w:val="0"/>
      <w:autoSpaceDE w:val="0"/>
      <w:autoSpaceDN w:val="0"/>
      <w:adjustRightInd w:val="0"/>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89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0AB67-CDFF-4ACA-BD9B-08ACC31F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10</Pages>
  <Words>4007</Words>
  <Characters>22842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Оля-ля</cp:lastModifiedBy>
  <cp:revision>15</cp:revision>
  <cp:lastPrinted>2016-06-15T11:58:00Z</cp:lastPrinted>
  <dcterms:created xsi:type="dcterms:W3CDTF">2016-06-09T09:38:00Z</dcterms:created>
  <dcterms:modified xsi:type="dcterms:W3CDTF">2016-07-05T11:46:00Z</dcterms:modified>
</cp:coreProperties>
</file>