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01" w:rsidRPr="001F469E" w:rsidRDefault="00C71101" w:rsidP="00C71101">
      <w:pPr>
        <w:pStyle w:val="1"/>
        <w:jc w:val="right"/>
        <w:rPr>
          <w:rFonts w:ascii="Arial" w:hAnsi="Arial" w:cs="Arial"/>
          <w:spacing w:val="-20"/>
          <w:sz w:val="24"/>
          <w:szCs w:val="24"/>
        </w:rPr>
      </w:pPr>
    </w:p>
    <w:p w:rsidR="00C71101" w:rsidRPr="001F469E" w:rsidRDefault="00C71101" w:rsidP="00C71101">
      <w:pPr>
        <w:pStyle w:val="1"/>
        <w:rPr>
          <w:rFonts w:ascii="Arial" w:hAnsi="Arial" w:cs="Arial"/>
          <w:b w:val="0"/>
          <w:spacing w:val="-20"/>
          <w:sz w:val="24"/>
          <w:szCs w:val="24"/>
        </w:rPr>
      </w:pPr>
      <w:r w:rsidRPr="001F469E">
        <w:rPr>
          <w:rFonts w:ascii="Arial" w:hAnsi="Arial" w:cs="Arial"/>
          <w:spacing w:val="-20"/>
          <w:sz w:val="24"/>
          <w:szCs w:val="24"/>
        </w:rPr>
        <w:t>СОВЕТ МУНИЦИПАЛЬНОГО ОБРАЗОВАНИЯ</w:t>
      </w:r>
    </w:p>
    <w:p w:rsidR="00C71101" w:rsidRPr="001F469E" w:rsidRDefault="00C71101" w:rsidP="00C71101">
      <w:pPr>
        <w:pStyle w:val="1"/>
        <w:rPr>
          <w:rFonts w:ascii="Arial" w:hAnsi="Arial" w:cs="Arial"/>
          <w:spacing w:val="-20"/>
          <w:sz w:val="24"/>
          <w:szCs w:val="24"/>
        </w:rPr>
      </w:pPr>
      <w:r w:rsidRPr="001F469E">
        <w:rPr>
          <w:rFonts w:ascii="Arial" w:hAnsi="Arial" w:cs="Arial"/>
          <w:spacing w:val="-20"/>
          <w:sz w:val="24"/>
          <w:szCs w:val="24"/>
        </w:rPr>
        <w:t>«СЕЛЬСКОЕ ПОСЕЛЕНИЕ ТАМБОВСКИЙ СЕЛЬСОВЕТ ХАРАБАЛИНСКОГО МУНИЦИПАЛЬНОГО РАЙОНА АСТРАХАНСКОЙ ОБЛАСТИ»</w:t>
      </w:r>
    </w:p>
    <w:p w:rsidR="00C71101" w:rsidRPr="001F469E" w:rsidRDefault="00C71101" w:rsidP="00C71101">
      <w:pPr>
        <w:pStyle w:val="3"/>
        <w:spacing w:before="120"/>
        <w:jc w:val="center"/>
        <w:rPr>
          <w:rFonts w:ascii="Arial" w:hAnsi="Arial" w:cs="Arial"/>
          <w:b w:val="0"/>
          <w:color w:val="000000"/>
          <w:spacing w:val="20"/>
          <w:sz w:val="24"/>
          <w:szCs w:val="24"/>
        </w:rPr>
      </w:pPr>
      <w:r w:rsidRPr="001F469E">
        <w:rPr>
          <w:rFonts w:ascii="Arial" w:hAnsi="Arial" w:cs="Arial"/>
          <w:color w:val="000000"/>
          <w:spacing w:val="20"/>
          <w:sz w:val="24"/>
          <w:szCs w:val="24"/>
        </w:rPr>
        <w:t>ШЕСТОГО СОЗЫВА</w:t>
      </w:r>
    </w:p>
    <w:p w:rsidR="00C71101" w:rsidRPr="001F469E" w:rsidRDefault="00C71101" w:rsidP="00C71101">
      <w:pPr>
        <w:pStyle w:val="2"/>
        <w:spacing w:before="240"/>
        <w:jc w:val="center"/>
        <w:rPr>
          <w:rFonts w:ascii="Arial" w:hAnsi="Arial" w:cs="Arial"/>
          <w:color w:val="000000"/>
          <w:sz w:val="24"/>
          <w:szCs w:val="24"/>
        </w:rPr>
      </w:pPr>
      <w:r w:rsidRPr="001F469E">
        <w:rPr>
          <w:rFonts w:ascii="Arial" w:hAnsi="Arial" w:cs="Arial"/>
          <w:noProof/>
          <w:sz w:val="24"/>
          <w:szCs w:val="24"/>
          <w:lang w:eastAsia="ru-RU"/>
        </w:rPr>
        <mc:AlternateContent>
          <mc:Choice Requires="wps">
            <w:drawing>
              <wp:anchor distT="4294967295" distB="4294967295" distL="114300" distR="114300" simplePos="0" relativeHeight="251659264" behindDoc="0" locked="0" layoutInCell="0" allowOverlap="1" wp14:anchorId="03464EC2" wp14:editId="3B4816DC">
                <wp:simplePos x="0" y="0"/>
                <wp:positionH relativeFrom="column">
                  <wp:posOffset>17145</wp:posOffset>
                </wp:positionH>
                <wp:positionV relativeFrom="paragraph">
                  <wp:posOffset>85089</wp:posOffset>
                </wp:positionV>
                <wp:extent cx="5998845" cy="0"/>
                <wp:effectExtent l="0" t="19050" r="1905" b="19050"/>
                <wp:wrapTight wrapText="bothSides">
                  <wp:wrapPolygon edited="0">
                    <wp:start x="0" y="-1"/>
                    <wp:lineTo x="0" y="-1"/>
                    <wp:lineTo x="21538" y="-1"/>
                    <wp:lineTo x="21538" y="-1"/>
                    <wp:lineTo x="0" y="-1"/>
                  </wp:wrapPolygon>
                </wp:wrapTight>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845" cy="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7pt" to="473.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iSWQIAAGoEAAAOAAAAZHJzL2Uyb0RvYy54bWysVNFu0zAUfUfiHyy/d2lKOtpo6YSalpcB&#10;kzY+wLWdxlpiW7bXtEJIsGekfQK/wANIkwZ8Q/pHXLtptcELQuTBubavT8499zgnp+u6QiturFAy&#10;w/FRHyMuqWJCLjP89nLeG2FkHZGMVEryDG+4xaeTp09OGp3ygSpVxbhBACJt2ugMl87pNIosLXlN&#10;7JHSXMJmoUxNHEzNMmKGNIBeV9Gg3z+OGmWYNopya2E1323iScAvCk7dm6Kw3KEqw8DNhdGEceHH&#10;aHJC0qUhuhS0o0H+gUVNhISPHqBy4gi6NuIPqFpQo6wq3BFVdaSKQlAeaoBq4v5v1VyURPNQC4hj&#10;9UEm+/9g6evVuUGCZXiAkSQ1tKj9vP2wvW2/t1+2t2j7sf3Zfmu/tnftj/ZuewPx/fYTxH6zve+W&#10;b9HAK9lomwLgVJ4brwVdywt9puiVRVJNSyKXPFR0udHwmdifiB4d8ROrgc+ieaUY5JBrp4Ks68LU&#10;HhIEQ+vQvc2he3ztEIXF4Xg8GiVDjOh+LyLp/qA21r3kqkY+yHAlpBeWpGR1Zp0nQtJ9il+Wai6q&#10;KpijkqjJcJIkQ/APrTVI5cAsV5dl13KrKsF8uj9ozXIxrQxaEW+48IQ6YedhmlHXkgX4khM262JH&#10;RLWLgU4lPR4UBwS7aOeod+P+eDaajZJeMjie9ZJ+nvdezKdJ73gePx/mz/LpNI/f++riJC0FY1x6&#10;dnt3x8nfuae7ZztfHvx9ECZ6jB4UBLL7dyAduusburPGQrHNudl3HQwdkrvL52/MwznED38Rk18A&#10;AAD//wMAUEsDBBQABgAIAAAAIQDwBLD82gAAAAcBAAAPAAAAZHJzL2Rvd25yZXYueG1sTI49T8Mw&#10;EIZ3JP6DdUhs1KEplIQ4FaJiIROlUtdrbJKI+JzaThv66znEANu9H3rvKVaT7cXR+NA5UnA7S0AY&#10;qp3uqFGwfX+5eQARIpLG3pFR8GUCrMrLiwJz7U70Zo6b2AgeoZCjgjbGIZcy1K2xGGZuMMTZh/MW&#10;I0vfSO3xxOO2l/MkuZcWO+IPLQ7muTX152a0CqrDbp2l4/k1vaPKNxmuD1U4K3V9NT09gohmin9l&#10;+MFndCiZae9G0kH0CuZLLrKdLkBwnC2WfOx/DVkW8j9/+Q0AAP//AwBQSwECLQAUAAYACAAAACEA&#10;toM4kv4AAADhAQAAEwAAAAAAAAAAAAAAAAAAAAAAW0NvbnRlbnRfVHlwZXNdLnhtbFBLAQItABQA&#10;BgAIAAAAIQA4/SH/1gAAAJQBAAALAAAAAAAAAAAAAAAAAC8BAABfcmVscy8ucmVsc1BLAQItABQA&#10;BgAIAAAAIQC8XPiSWQIAAGoEAAAOAAAAAAAAAAAAAAAAAC4CAABkcnMvZTJvRG9jLnhtbFBLAQIt&#10;ABQABgAIAAAAIQDwBLD82gAAAAcBAAAPAAAAAAAAAAAAAAAAALMEAABkcnMvZG93bnJldi54bWxQ&#10;SwUGAAAAAAQABADzAAAAugUAAAAA&#10;" o:allowincell="f" strokeweight="3.5pt">
                <v:stroke linestyle="thickThin"/>
                <w10:wrap type="tight"/>
              </v:line>
            </w:pict>
          </mc:Fallback>
        </mc:AlternateContent>
      </w:r>
      <w:proofErr w:type="gramStart"/>
      <w:r w:rsidRPr="001F469E">
        <w:rPr>
          <w:rFonts w:ascii="Arial" w:hAnsi="Arial" w:cs="Arial"/>
          <w:color w:val="000000"/>
          <w:sz w:val="24"/>
          <w:szCs w:val="24"/>
        </w:rPr>
        <w:t>Р</w:t>
      </w:r>
      <w:proofErr w:type="gramEnd"/>
      <w:r w:rsidRPr="001F469E">
        <w:rPr>
          <w:rFonts w:ascii="Arial" w:hAnsi="Arial" w:cs="Arial"/>
          <w:color w:val="000000"/>
          <w:sz w:val="24"/>
          <w:szCs w:val="24"/>
        </w:rPr>
        <w:t xml:space="preserve"> Е Ш Е Н И Е</w:t>
      </w:r>
    </w:p>
    <w:p w:rsidR="00C71101" w:rsidRPr="001F469E" w:rsidRDefault="00E640F9" w:rsidP="00C71101">
      <w:pPr>
        <w:rPr>
          <w:rFonts w:ascii="Arial" w:hAnsi="Arial" w:cs="Arial"/>
        </w:rPr>
      </w:pPr>
      <w:r w:rsidRPr="001F469E">
        <w:rPr>
          <w:rFonts w:ascii="Arial" w:hAnsi="Arial" w:cs="Arial"/>
        </w:rPr>
        <w:t>25.12.</w:t>
      </w:r>
      <w:r w:rsidR="00C71101" w:rsidRPr="001F469E">
        <w:rPr>
          <w:rFonts w:ascii="Arial" w:hAnsi="Arial" w:cs="Arial"/>
        </w:rPr>
        <w:t>2023</w:t>
      </w:r>
      <w:r w:rsidRPr="001F469E">
        <w:rPr>
          <w:rFonts w:ascii="Arial" w:hAnsi="Arial" w:cs="Arial"/>
        </w:rPr>
        <w:t xml:space="preserve"> </w:t>
      </w:r>
      <w:r w:rsidR="00C71101" w:rsidRPr="001F469E">
        <w:rPr>
          <w:rFonts w:ascii="Arial" w:hAnsi="Arial" w:cs="Arial"/>
        </w:rPr>
        <w:t xml:space="preserve"> №</w:t>
      </w:r>
      <w:r w:rsidRPr="001F469E">
        <w:rPr>
          <w:rFonts w:ascii="Arial" w:hAnsi="Arial" w:cs="Arial"/>
        </w:rPr>
        <w:t>113</w:t>
      </w:r>
      <w:r w:rsidR="00C71101" w:rsidRPr="001F469E">
        <w:rPr>
          <w:rFonts w:ascii="Arial" w:hAnsi="Arial" w:cs="Arial"/>
        </w:rPr>
        <w:t xml:space="preserve">                                                                                   с.</w:t>
      </w:r>
      <w:r w:rsidRPr="001F469E">
        <w:rPr>
          <w:rFonts w:ascii="Arial" w:hAnsi="Arial" w:cs="Arial"/>
        </w:rPr>
        <w:t xml:space="preserve"> </w:t>
      </w:r>
      <w:r w:rsidR="00C71101" w:rsidRPr="001F469E">
        <w:rPr>
          <w:rFonts w:ascii="Arial" w:hAnsi="Arial" w:cs="Arial"/>
        </w:rPr>
        <w:t>Тамбовка</w:t>
      </w:r>
    </w:p>
    <w:p w:rsidR="00C71101" w:rsidRPr="001F469E" w:rsidRDefault="00C71101" w:rsidP="00C71101">
      <w:pPr>
        <w:tabs>
          <w:tab w:val="left" w:pos="5103"/>
        </w:tabs>
        <w:ind w:right="-1"/>
        <w:rPr>
          <w:rFonts w:ascii="Arial" w:hAnsi="Arial" w:cs="Arial"/>
          <w:bCs/>
        </w:rPr>
      </w:pPr>
    </w:p>
    <w:p w:rsidR="00C71101" w:rsidRPr="001F469E" w:rsidRDefault="00C71101" w:rsidP="00E640F9">
      <w:pPr>
        <w:spacing w:line="240" w:lineRule="auto"/>
        <w:ind w:firstLine="0"/>
        <w:rPr>
          <w:rFonts w:ascii="Arial" w:hAnsi="Arial" w:cs="Arial"/>
          <w:b/>
        </w:rPr>
      </w:pPr>
      <w:r w:rsidRPr="001F469E">
        <w:rPr>
          <w:rFonts w:ascii="Arial" w:hAnsi="Arial" w:cs="Arial"/>
          <w:b/>
        </w:rPr>
        <w:t xml:space="preserve">Об утверждении Положения о порядке установления и выплаты пенсии за выслугу лет муниципальным служащим муниципального образования «Сельское поселение Тамбовский сельсовет Харабалинского муниципального района Астраханской области» </w:t>
      </w:r>
    </w:p>
    <w:p w:rsidR="00C71101" w:rsidRPr="001F469E" w:rsidRDefault="00C71101" w:rsidP="00E640F9">
      <w:pPr>
        <w:spacing w:line="240" w:lineRule="auto"/>
        <w:ind w:firstLine="0"/>
        <w:jc w:val="center"/>
        <w:rPr>
          <w:rFonts w:ascii="Arial" w:hAnsi="Arial" w:cs="Arial"/>
          <w:b/>
        </w:rPr>
      </w:pPr>
    </w:p>
    <w:p w:rsidR="00C71101" w:rsidRPr="001F469E" w:rsidRDefault="00C71101" w:rsidP="00E640F9">
      <w:pPr>
        <w:shd w:val="clear" w:color="auto" w:fill="FFFFFF"/>
        <w:autoSpaceDE w:val="0"/>
        <w:autoSpaceDN w:val="0"/>
        <w:adjustRightInd w:val="0"/>
        <w:spacing w:line="240" w:lineRule="auto"/>
        <w:ind w:firstLine="480"/>
        <w:rPr>
          <w:rFonts w:ascii="Arial" w:hAnsi="Arial" w:cs="Arial"/>
          <w:bCs/>
        </w:rPr>
      </w:pPr>
      <w:r w:rsidRPr="001F469E">
        <w:rPr>
          <w:rFonts w:ascii="Arial" w:hAnsi="Arial" w:cs="Arial"/>
        </w:rPr>
        <w:t xml:space="preserve">В соответствии с Федеральным законом от 02.03.2007 № 25-ФЗ «О муниципальной службе в Российской Федерации», Законом Астраханской области от 04.09.2007 № 52/2007-ОЗ «Об отдельных вопросах правового регулирования муниципальной службы в Астраханской области», </w:t>
      </w:r>
      <w:r w:rsidRPr="001F469E">
        <w:rPr>
          <w:rFonts w:ascii="Arial" w:hAnsi="Arial" w:cs="Arial"/>
          <w:bCs/>
        </w:rPr>
        <w:t xml:space="preserve">Совет муниципального образования </w:t>
      </w:r>
      <w:r w:rsidRPr="001F469E">
        <w:rPr>
          <w:rFonts w:ascii="Arial" w:hAnsi="Arial" w:cs="Arial"/>
        </w:rPr>
        <w:t>«Сельское поселение Тамбовский сельсовет Харабалинского муниципального района Астраханской области»</w:t>
      </w:r>
    </w:p>
    <w:p w:rsidR="00C71101" w:rsidRPr="001F469E" w:rsidRDefault="00C71101" w:rsidP="00E640F9">
      <w:pPr>
        <w:shd w:val="clear" w:color="auto" w:fill="FFFFFF"/>
        <w:autoSpaceDE w:val="0"/>
        <w:autoSpaceDN w:val="0"/>
        <w:adjustRightInd w:val="0"/>
        <w:spacing w:line="240" w:lineRule="auto"/>
        <w:ind w:firstLine="708"/>
        <w:rPr>
          <w:rFonts w:ascii="Arial" w:hAnsi="Arial" w:cs="Arial"/>
          <w:bCs/>
        </w:rPr>
      </w:pPr>
      <w:r w:rsidRPr="001F469E">
        <w:rPr>
          <w:rFonts w:ascii="Arial" w:hAnsi="Arial" w:cs="Arial"/>
          <w:bCs/>
        </w:rPr>
        <w:t>РЕШИЛ:</w:t>
      </w:r>
    </w:p>
    <w:p w:rsidR="00C71101" w:rsidRPr="001F469E" w:rsidRDefault="00C71101" w:rsidP="00E640F9">
      <w:pPr>
        <w:shd w:val="clear" w:color="auto" w:fill="FFFFFF"/>
        <w:autoSpaceDE w:val="0"/>
        <w:autoSpaceDN w:val="0"/>
        <w:adjustRightInd w:val="0"/>
        <w:spacing w:line="240" w:lineRule="auto"/>
        <w:ind w:firstLine="708"/>
        <w:rPr>
          <w:rFonts w:ascii="Arial" w:hAnsi="Arial" w:cs="Arial"/>
        </w:rPr>
      </w:pPr>
      <w:r w:rsidRPr="001F469E">
        <w:rPr>
          <w:rFonts w:ascii="Arial" w:hAnsi="Arial" w:cs="Arial"/>
        </w:rPr>
        <w:t xml:space="preserve">1. Утвердить Положение «О порядке установления и выплаты пенсии за выслугу лет муниципальным служащим </w:t>
      </w:r>
      <w:r w:rsidRPr="001F469E">
        <w:rPr>
          <w:rFonts w:ascii="Arial" w:hAnsi="Arial" w:cs="Arial"/>
          <w:bCs/>
        </w:rPr>
        <w:t xml:space="preserve">муниципального образования </w:t>
      </w:r>
      <w:r w:rsidRPr="001F469E">
        <w:rPr>
          <w:rFonts w:ascii="Arial" w:hAnsi="Arial" w:cs="Arial"/>
        </w:rPr>
        <w:t>«Сельское поселение Тамбовский сельсовет Харабалинского муниципального района Астраханской области»</w:t>
      </w:r>
      <w:r w:rsidR="006D4E7F" w:rsidRPr="001F469E">
        <w:rPr>
          <w:rFonts w:ascii="Arial" w:hAnsi="Arial" w:cs="Arial"/>
        </w:rPr>
        <w:t xml:space="preserve"> (далее - Положение)</w:t>
      </w:r>
      <w:r w:rsidRPr="001F469E">
        <w:rPr>
          <w:rFonts w:ascii="Arial" w:hAnsi="Arial" w:cs="Arial"/>
        </w:rPr>
        <w:t>.</w:t>
      </w:r>
    </w:p>
    <w:p w:rsidR="006747FF" w:rsidRPr="001F469E" w:rsidRDefault="006747FF" w:rsidP="00E640F9">
      <w:pPr>
        <w:spacing w:line="240" w:lineRule="auto"/>
        <w:rPr>
          <w:rFonts w:ascii="Arial" w:hAnsi="Arial" w:cs="Arial"/>
        </w:rPr>
      </w:pPr>
      <w:r w:rsidRPr="001F469E">
        <w:rPr>
          <w:rFonts w:ascii="Arial" w:hAnsi="Arial" w:cs="Arial"/>
        </w:rPr>
        <w:t xml:space="preserve">    2. </w:t>
      </w:r>
      <w:proofErr w:type="gramStart"/>
      <w:r w:rsidRPr="001F469E">
        <w:rPr>
          <w:rFonts w:ascii="Arial" w:hAnsi="Arial" w:cs="Arial"/>
        </w:rPr>
        <w:t>Признать утратившим силу решения Совета МО «Тамбовский сельсовет» от 20.10.2010 г. №65 «Об утверждении Положения о пенсионном обеспечении лиц, замещавших должности муниципальной службы в МО «Тамбовский сельсовет», от 27 декабря 2010 года № 82 «О внесении изменений в решение Совета «Тамбовский сельсовет» от 20.10.2010 г. №65 «Об утверждении Положения о пенсионном обеспечении лиц, замещавших должности муниципальной службы в МО «Тамбовский сельсовет</w:t>
      </w:r>
      <w:proofErr w:type="gramEnd"/>
      <w:r w:rsidRPr="001F469E">
        <w:rPr>
          <w:rFonts w:ascii="Arial" w:hAnsi="Arial" w:cs="Arial"/>
        </w:rPr>
        <w:t xml:space="preserve">». </w:t>
      </w:r>
    </w:p>
    <w:p w:rsidR="006747FF" w:rsidRPr="001F469E" w:rsidRDefault="006747FF" w:rsidP="00E640F9">
      <w:pPr>
        <w:pStyle w:val="a5"/>
        <w:jc w:val="both"/>
        <w:rPr>
          <w:rFonts w:ascii="Arial" w:hAnsi="Arial" w:cs="Arial"/>
          <w:sz w:val="24"/>
          <w:szCs w:val="24"/>
        </w:rPr>
      </w:pPr>
      <w:r w:rsidRPr="001F469E">
        <w:rPr>
          <w:rFonts w:ascii="Arial" w:hAnsi="Arial" w:cs="Arial"/>
          <w:sz w:val="24"/>
          <w:szCs w:val="24"/>
        </w:rPr>
        <w:t xml:space="preserve">         3. Настоящее решение обнародовать в соответствии с действующим Положением и разместить в сети Интернет на официальном сайте администрации </w:t>
      </w:r>
      <w:r w:rsidRPr="001F469E">
        <w:rPr>
          <w:rFonts w:ascii="Arial" w:hAnsi="Arial" w:cs="Arial"/>
          <w:bCs/>
          <w:sz w:val="24"/>
          <w:szCs w:val="24"/>
        </w:rPr>
        <w:t xml:space="preserve">муниципального   образования </w:t>
      </w:r>
      <w:r w:rsidRPr="001F469E">
        <w:rPr>
          <w:rFonts w:ascii="Arial" w:hAnsi="Arial" w:cs="Arial"/>
          <w:sz w:val="24"/>
          <w:szCs w:val="24"/>
        </w:rPr>
        <w:t xml:space="preserve">«Сельское поселение Тамбовский сельсовет Харабалинского муниципального района Астраханской области» </w:t>
      </w:r>
      <w:hyperlink r:id="rId5" w:history="1">
        <w:r w:rsidRPr="001F469E">
          <w:rPr>
            <w:rStyle w:val="a3"/>
            <w:rFonts w:ascii="Arial" w:hAnsi="Arial" w:cs="Arial"/>
            <w:sz w:val="24"/>
            <w:szCs w:val="24"/>
            <w:lang w:val="en-US"/>
          </w:rPr>
          <w:t>https</w:t>
        </w:r>
        <w:r w:rsidRPr="001F469E">
          <w:rPr>
            <w:rStyle w:val="a3"/>
            <w:rFonts w:ascii="Arial" w:hAnsi="Arial" w:cs="Arial"/>
            <w:sz w:val="24"/>
            <w:szCs w:val="24"/>
          </w:rPr>
          <w:t>://</w:t>
        </w:r>
        <w:proofErr w:type="spellStart"/>
        <w:r w:rsidRPr="001F469E">
          <w:rPr>
            <w:rStyle w:val="a3"/>
            <w:rFonts w:ascii="Arial" w:hAnsi="Arial" w:cs="Arial"/>
            <w:sz w:val="24"/>
            <w:szCs w:val="24"/>
            <w:lang w:val="en-US"/>
          </w:rPr>
          <w:t>amo</w:t>
        </w:r>
        <w:proofErr w:type="spellEnd"/>
        <w:r w:rsidRPr="001F469E">
          <w:rPr>
            <w:rStyle w:val="a3"/>
            <w:rFonts w:ascii="Arial" w:hAnsi="Arial" w:cs="Arial"/>
            <w:sz w:val="24"/>
            <w:szCs w:val="24"/>
          </w:rPr>
          <w:t>-</w:t>
        </w:r>
        <w:proofErr w:type="spellStart"/>
        <w:r w:rsidRPr="001F469E">
          <w:rPr>
            <w:rStyle w:val="a3"/>
            <w:rFonts w:ascii="Arial" w:hAnsi="Arial" w:cs="Arial"/>
            <w:sz w:val="24"/>
            <w:szCs w:val="24"/>
            <w:lang w:val="en-US"/>
          </w:rPr>
          <w:t>tambovka</w:t>
        </w:r>
        <w:proofErr w:type="spellEnd"/>
        <w:r w:rsidRPr="001F469E">
          <w:rPr>
            <w:rStyle w:val="a3"/>
            <w:rFonts w:ascii="Arial" w:hAnsi="Arial" w:cs="Arial"/>
            <w:sz w:val="24"/>
            <w:szCs w:val="24"/>
          </w:rPr>
          <w:t>.</w:t>
        </w:r>
        <w:proofErr w:type="spellStart"/>
        <w:r w:rsidRPr="001F469E">
          <w:rPr>
            <w:rStyle w:val="a3"/>
            <w:rFonts w:ascii="Arial" w:hAnsi="Arial" w:cs="Arial"/>
            <w:sz w:val="24"/>
            <w:szCs w:val="24"/>
            <w:lang w:val="en-US"/>
          </w:rPr>
          <w:t>ru</w:t>
        </w:r>
        <w:proofErr w:type="spellEnd"/>
        <w:r w:rsidRPr="001F469E">
          <w:rPr>
            <w:rStyle w:val="a3"/>
            <w:rFonts w:ascii="Arial" w:hAnsi="Arial" w:cs="Arial"/>
            <w:sz w:val="24"/>
            <w:szCs w:val="24"/>
          </w:rPr>
          <w:t>/</w:t>
        </w:r>
      </w:hyperlink>
      <w:r w:rsidRPr="001F469E">
        <w:rPr>
          <w:rFonts w:ascii="Arial" w:hAnsi="Arial" w:cs="Arial"/>
          <w:sz w:val="24"/>
          <w:szCs w:val="24"/>
        </w:rPr>
        <w:t>.</w:t>
      </w:r>
    </w:p>
    <w:p w:rsidR="00C71101" w:rsidRPr="001F469E" w:rsidRDefault="00C71101" w:rsidP="00E640F9">
      <w:pPr>
        <w:spacing w:line="240" w:lineRule="auto"/>
        <w:ind w:firstLine="708"/>
        <w:rPr>
          <w:rFonts w:ascii="Arial" w:hAnsi="Arial" w:cs="Arial"/>
        </w:rPr>
      </w:pPr>
      <w:r w:rsidRPr="001F469E">
        <w:rPr>
          <w:rFonts w:ascii="Arial" w:hAnsi="Arial" w:cs="Arial"/>
        </w:rPr>
        <w:t>4. Настоящее решение вступает в силу и распространяется на правоотношения со дня обнародования.</w:t>
      </w:r>
    </w:p>
    <w:p w:rsidR="00C71101" w:rsidRPr="001F469E" w:rsidRDefault="00C71101" w:rsidP="00E640F9">
      <w:pPr>
        <w:pStyle w:val="31"/>
        <w:ind w:right="-6"/>
        <w:jc w:val="both"/>
        <w:rPr>
          <w:rFonts w:ascii="Arial" w:hAnsi="Arial" w:cs="Arial"/>
          <w:sz w:val="24"/>
          <w:szCs w:val="24"/>
        </w:rPr>
      </w:pPr>
    </w:p>
    <w:p w:rsidR="00C71101" w:rsidRPr="001F469E" w:rsidRDefault="00C71101" w:rsidP="00E640F9">
      <w:pPr>
        <w:pStyle w:val="31"/>
        <w:ind w:right="-6"/>
        <w:jc w:val="both"/>
        <w:rPr>
          <w:rFonts w:ascii="Arial" w:hAnsi="Arial" w:cs="Arial"/>
          <w:sz w:val="24"/>
          <w:szCs w:val="24"/>
        </w:rPr>
      </w:pPr>
    </w:p>
    <w:p w:rsidR="00C71101" w:rsidRPr="001F469E" w:rsidRDefault="00C71101" w:rsidP="00E640F9">
      <w:pPr>
        <w:spacing w:line="240" w:lineRule="auto"/>
        <w:ind w:right="-6" w:firstLine="0"/>
        <w:rPr>
          <w:rFonts w:ascii="Arial" w:hAnsi="Arial" w:cs="Arial"/>
        </w:rPr>
      </w:pPr>
      <w:r w:rsidRPr="001F469E">
        <w:rPr>
          <w:rFonts w:ascii="Arial" w:hAnsi="Arial" w:cs="Arial"/>
        </w:rPr>
        <w:t>Председатель Совета</w:t>
      </w:r>
      <w:r w:rsidR="00E640F9" w:rsidRPr="001F469E">
        <w:rPr>
          <w:rFonts w:ascii="Arial" w:hAnsi="Arial" w:cs="Arial"/>
        </w:rPr>
        <w:t xml:space="preserve"> </w:t>
      </w:r>
      <w:r w:rsidRPr="001F469E">
        <w:rPr>
          <w:rFonts w:ascii="Arial" w:hAnsi="Arial" w:cs="Arial"/>
        </w:rPr>
        <w:t>муниципального</w:t>
      </w:r>
    </w:p>
    <w:p w:rsidR="00C71101" w:rsidRPr="001F469E" w:rsidRDefault="00C71101" w:rsidP="00E640F9">
      <w:pPr>
        <w:spacing w:line="240" w:lineRule="auto"/>
        <w:ind w:right="-6" w:firstLine="0"/>
        <w:rPr>
          <w:rFonts w:ascii="Arial" w:hAnsi="Arial" w:cs="Arial"/>
        </w:rPr>
      </w:pPr>
      <w:r w:rsidRPr="001F469E">
        <w:rPr>
          <w:rFonts w:ascii="Arial" w:hAnsi="Arial" w:cs="Arial"/>
        </w:rPr>
        <w:t>образования «Тамбовский сельсовет»</w:t>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t>А.Б. Харасаев</w:t>
      </w:r>
    </w:p>
    <w:p w:rsidR="00C71101" w:rsidRPr="001F469E" w:rsidRDefault="00C71101" w:rsidP="00E640F9">
      <w:pPr>
        <w:pStyle w:val="31"/>
        <w:ind w:right="-6"/>
        <w:jc w:val="both"/>
        <w:rPr>
          <w:rFonts w:ascii="Arial" w:hAnsi="Arial" w:cs="Arial"/>
          <w:sz w:val="24"/>
          <w:szCs w:val="24"/>
        </w:rPr>
      </w:pPr>
    </w:p>
    <w:p w:rsidR="00C71101" w:rsidRPr="001F469E" w:rsidRDefault="00C71101" w:rsidP="00E640F9">
      <w:pPr>
        <w:spacing w:line="240" w:lineRule="auto"/>
        <w:ind w:right="-6" w:firstLine="0"/>
        <w:rPr>
          <w:rFonts w:ascii="Arial" w:hAnsi="Arial" w:cs="Arial"/>
        </w:rPr>
      </w:pPr>
      <w:r w:rsidRPr="001F469E">
        <w:rPr>
          <w:rFonts w:ascii="Arial" w:hAnsi="Arial" w:cs="Arial"/>
        </w:rPr>
        <w:t>Глава муниципального образования</w:t>
      </w:r>
    </w:p>
    <w:p w:rsidR="00C71101" w:rsidRPr="001F469E" w:rsidRDefault="00C71101" w:rsidP="00E640F9">
      <w:pPr>
        <w:spacing w:line="240" w:lineRule="auto"/>
        <w:ind w:right="-6" w:firstLine="0"/>
        <w:rPr>
          <w:rFonts w:ascii="Arial" w:hAnsi="Arial" w:cs="Arial"/>
        </w:rPr>
      </w:pPr>
      <w:r w:rsidRPr="001F469E">
        <w:rPr>
          <w:rFonts w:ascii="Arial" w:hAnsi="Arial" w:cs="Arial"/>
        </w:rPr>
        <w:t>«Тамбовский сельсовет»</w:t>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r>
      <w:r w:rsidRPr="001F469E">
        <w:rPr>
          <w:rFonts w:ascii="Arial" w:hAnsi="Arial" w:cs="Arial"/>
        </w:rPr>
        <w:tab/>
        <w:t>А.Б. Харасаев</w:t>
      </w:r>
    </w:p>
    <w:p w:rsidR="00E640F9" w:rsidRPr="001F469E" w:rsidRDefault="00E640F9">
      <w:pPr>
        <w:spacing w:after="200" w:line="276" w:lineRule="auto"/>
        <w:ind w:firstLine="0"/>
        <w:jc w:val="left"/>
        <w:rPr>
          <w:rFonts w:ascii="Arial" w:hAnsi="Arial" w:cs="Arial"/>
        </w:rPr>
      </w:pPr>
      <w:r w:rsidRPr="001F469E">
        <w:rPr>
          <w:rFonts w:ascii="Arial" w:hAnsi="Arial" w:cs="Arial"/>
        </w:rPr>
        <w:br w:type="page"/>
      </w:r>
    </w:p>
    <w:p w:rsidR="00C71101" w:rsidRPr="001F469E" w:rsidRDefault="00C71101" w:rsidP="00E640F9">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lastRenderedPageBreak/>
        <w:t>Утверждено</w:t>
      </w:r>
    </w:p>
    <w:p w:rsidR="00C71101" w:rsidRPr="001F469E" w:rsidRDefault="00C71101" w:rsidP="00E640F9">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t xml:space="preserve">решением Совета муниципального образования </w:t>
      </w:r>
    </w:p>
    <w:p w:rsidR="00C71101" w:rsidRPr="001F469E" w:rsidRDefault="00C71101" w:rsidP="00E640F9">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t>«Тамбовский сельсовет»</w:t>
      </w:r>
    </w:p>
    <w:p w:rsidR="00C71101" w:rsidRPr="001F469E" w:rsidRDefault="00C71101" w:rsidP="00E640F9">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t xml:space="preserve">от </w:t>
      </w:r>
      <w:r w:rsidR="00E640F9" w:rsidRPr="001F469E">
        <w:rPr>
          <w:rFonts w:ascii="Arial" w:hAnsi="Arial" w:cs="Arial"/>
        </w:rPr>
        <w:t>25.12.</w:t>
      </w:r>
      <w:r w:rsidRPr="001F469E">
        <w:rPr>
          <w:rFonts w:ascii="Arial" w:hAnsi="Arial" w:cs="Arial"/>
        </w:rPr>
        <w:t xml:space="preserve">2023 № </w:t>
      </w:r>
      <w:r w:rsidR="00E640F9" w:rsidRPr="001F469E">
        <w:rPr>
          <w:rFonts w:ascii="Arial" w:hAnsi="Arial" w:cs="Arial"/>
        </w:rPr>
        <w:t>113</w:t>
      </w:r>
    </w:p>
    <w:p w:rsidR="00C71101" w:rsidRPr="001F469E" w:rsidRDefault="00C71101" w:rsidP="00E640F9">
      <w:pPr>
        <w:shd w:val="clear" w:color="auto" w:fill="FFFFFF"/>
        <w:autoSpaceDE w:val="0"/>
        <w:autoSpaceDN w:val="0"/>
        <w:adjustRightInd w:val="0"/>
        <w:spacing w:line="240" w:lineRule="auto"/>
        <w:ind w:left="5954" w:firstLine="0"/>
        <w:jc w:val="left"/>
        <w:rPr>
          <w:rFonts w:ascii="Arial" w:hAnsi="Arial" w:cs="Arial"/>
        </w:rPr>
      </w:pPr>
    </w:p>
    <w:p w:rsidR="00C71101" w:rsidRPr="001F469E" w:rsidRDefault="00C71101" w:rsidP="00E640F9">
      <w:pPr>
        <w:shd w:val="clear" w:color="auto" w:fill="FFFFFF"/>
        <w:autoSpaceDE w:val="0"/>
        <w:autoSpaceDN w:val="0"/>
        <w:adjustRightInd w:val="0"/>
        <w:spacing w:line="240" w:lineRule="auto"/>
        <w:ind w:left="5954"/>
        <w:rPr>
          <w:rFonts w:ascii="Arial" w:hAnsi="Arial" w:cs="Arial"/>
        </w:rPr>
      </w:pPr>
    </w:p>
    <w:p w:rsidR="00C71101" w:rsidRPr="001F469E" w:rsidRDefault="00C71101" w:rsidP="00E640F9">
      <w:pPr>
        <w:shd w:val="clear" w:color="auto" w:fill="FFFFFF"/>
        <w:autoSpaceDE w:val="0"/>
        <w:autoSpaceDN w:val="0"/>
        <w:adjustRightInd w:val="0"/>
        <w:spacing w:line="240" w:lineRule="auto"/>
        <w:jc w:val="center"/>
        <w:rPr>
          <w:rFonts w:ascii="Arial" w:hAnsi="Arial" w:cs="Arial"/>
        </w:rPr>
      </w:pPr>
      <w:r w:rsidRPr="001F469E">
        <w:rPr>
          <w:rFonts w:ascii="Arial" w:hAnsi="Arial" w:cs="Arial"/>
        </w:rPr>
        <w:t>ПОЛОЖЕНИЕ</w:t>
      </w:r>
    </w:p>
    <w:p w:rsidR="00C71101" w:rsidRPr="001F469E" w:rsidRDefault="00C71101" w:rsidP="00E640F9">
      <w:pPr>
        <w:shd w:val="clear" w:color="auto" w:fill="FFFFFF"/>
        <w:autoSpaceDE w:val="0"/>
        <w:autoSpaceDN w:val="0"/>
        <w:adjustRightInd w:val="0"/>
        <w:spacing w:line="240" w:lineRule="auto"/>
        <w:jc w:val="center"/>
        <w:rPr>
          <w:rFonts w:ascii="Arial" w:hAnsi="Arial" w:cs="Arial"/>
        </w:rPr>
      </w:pPr>
      <w:r w:rsidRPr="001F469E">
        <w:rPr>
          <w:rFonts w:ascii="Arial" w:hAnsi="Arial" w:cs="Arial"/>
        </w:rPr>
        <w:t xml:space="preserve">О ПОРЯДКЕ УСТАНОВЛЕНИЯ И ВЫПЛАТЫ ПЕНСИИ </w:t>
      </w:r>
      <w:proofErr w:type="gramStart"/>
      <w:r w:rsidRPr="001F469E">
        <w:rPr>
          <w:rFonts w:ascii="Arial" w:hAnsi="Arial" w:cs="Arial"/>
        </w:rPr>
        <w:t>ЗА</w:t>
      </w:r>
      <w:proofErr w:type="gramEnd"/>
    </w:p>
    <w:p w:rsidR="00C71101" w:rsidRPr="001F469E" w:rsidRDefault="00C71101" w:rsidP="00E640F9">
      <w:pPr>
        <w:shd w:val="clear" w:color="auto" w:fill="FFFFFF"/>
        <w:autoSpaceDE w:val="0"/>
        <w:autoSpaceDN w:val="0"/>
        <w:adjustRightInd w:val="0"/>
        <w:spacing w:line="240" w:lineRule="auto"/>
        <w:jc w:val="center"/>
        <w:rPr>
          <w:rFonts w:ascii="Arial" w:hAnsi="Arial" w:cs="Arial"/>
        </w:rPr>
      </w:pPr>
      <w:r w:rsidRPr="001F469E">
        <w:rPr>
          <w:rFonts w:ascii="Arial" w:hAnsi="Arial" w:cs="Arial"/>
        </w:rPr>
        <w:t>ВЫСЛУГУ ЛЕТ МУНИЦИПАЛЬНЫМ СЛУЖАЩИМ</w:t>
      </w:r>
    </w:p>
    <w:p w:rsidR="00C71101" w:rsidRPr="001F469E" w:rsidRDefault="00C71101" w:rsidP="00E640F9">
      <w:pPr>
        <w:shd w:val="clear" w:color="auto" w:fill="FFFFFF"/>
        <w:autoSpaceDE w:val="0"/>
        <w:autoSpaceDN w:val="0"/>
        <w:adjustRightInd w:val="0"/>
        <w:spacing w:line="240" w:lineRule="auto"/>
        <w:jc w:val="center"/>
        <w:rPr>
          <w:rFonts w:ascii="Arial" w:hAnsi="Arial" w:cs="Arial"/>
        </w:rPr>
      </w:pPr>
      <w:r w:rsidRPr="001F469E">
        <w:rPr>
          <w:rFonts w:ascii="Arial" w:hAnsi="Arial" w:cs="Arial"/>
        </w:rPr>
        <w:t>МУНИЦИПАЛЬНОГО ОБРАЗОВАНИЯ «СЕЛЬСКОЕ ПОСЕЛЕНИЕ ТАМБОВСКИЙ СЕЛЬСОВЕТ ХАРАБАЛИНСКОГО МУНИЦИПАЛЬНОГО РАЙОНА АСТРАХАНСКОЙ ОБЛАСТИ»</w:t>
      </w:r>
    </w:p>
    <w:p w:rsidR="00C71101" w:rsidRPr="001F469E" w:rsidRDefault="00C71101" w:rsidP="00E640F9">
      <w:pPr>
        <w:shd w:val="clear" w:color="auto" w:fill="FFFFFF"/>
        <w:autoSpaceDE w:val="0"/>
        <w:autoSpaceDN w:val="0"/>
        <w:adjustRightInd w:val="0"/>
        <w:spacing w:line="240" w:lineRule="auto"/>
        <w:jc w:val="center"/>
        <w:rPr>
          <w:rFonts w:ascii="Arial" w:hAnsi="Arial" w:cs="Arial"/>
        </w:rPr>
      </w:pP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1. </w:t>
      </w:r>
      <w:proofErr w:type="gramStart"/>
      <w:r w:rsidRPr="001F469E">
        <w:rPr>
          <w:rFonts w:ascii="Arial" w:hAnsi="Arial" w:cs="Arial"/>
        </w:rPr>
        <w:t>Настоящее Положение разработано 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Федеральным законом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Законом Астраханской области от 04.09.2007 № 52/2007-ОЗ "Об отдельных</w:t>
      </w:r>
      <w:proofErr w:type="gramEnd"/>
      <w:r w:rsidR="00E640F9" w:rsidRPr="001F469E">
        <w:rPr>
          <w:rFonts w:ascii="Arial" w:hAnsi="Arial" w:cs="Arial"/>
        </w:rPr>
        <w:t xml:space="preserve"> </w:t>
      </w:r>
      <w:proofErr w:type="gramStart"/>
      <w:r w:rsidRPr="001F469E">
        <w:rPr>
          <w:rFonts w:ascii="Arial" w:hAnsi="Arial" w:cs="Arial"/>
        </w:rPr>
        <w:t>вопросах</w:t>
      </w:r>
      <w:proofErr w:type="gramEnd"/>
      <w:r w:rsidRPr="001F469E">
        <w:rPr>
          <w:rFonts w:ascii="Arial" w:hAnsi="Arial" w:cs="Arial"/>
        </w:rPr>
        <w:t xml:space="preserve"> правового регулирования муниципальной службы в Астраханской области".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2. </w:t>
      </w:r>
      <w:proofErr w:type="gramStart"/>
      <w:r w:rsidRPr="001F469E">
        <w:rPr>
          <w:rFonts w:ascii="Arial" w:hAnsi="Arial" w:cs="Arial"/>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Федеральному закону от 15 декабря 2001 года № 166-ФЗ "О государственном пенсионном обеспечении в Российской Федерации" и указана в Приложении 1 к настоящему Положению, имеют право на пенсию за выслугу лет при увольнении с муниципальной службы по следующим основаниям:</w:t>
      </w:r>
      <w:proofErr w:type="gramEnd"/>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 ликвидация, реорганизация органов местного самоуправления, образованных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 Уставом муниципального образования «Сельское поселение Тамбовский сельсовет Харабалинского муниципального района Астраханской области», а также по сокращению штата муниципальных служащих в органах местного самоуправления;</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2) достижение предельного возраста, установленного федеральным законом для замещения должности муниципальной службы;</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3)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4) увольнение по собственному желанию в связи с выходом на государственную пенсию.</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Граждане, уволенные с муниципальной службы по основаниям, предусмотренным подпунктами 2-4 пункта 2 настоящего Положения, имеют право на пенсию за выслугу лет, если они замещали должности муниципальной службы не менее </w:t>
      </w:r>
      <w:proofErr w:type="gramStart"/>
      <w:r w:rsidRPr="001F469E">
        <w:rPr>
          <w:rFonts w:ascii="Arial" w:hAnsi="Arial" w:cs="Arial"/>
        </w:rPr>
        <w:t>12 полных месяцев</w:t>
      </w:r>
      <w:proofErr w:type="gramEnd"/>
      <w:r w:rsidRPr="001F469E">
        <w:rPr>
          <w:rFonts w:ascii="Arial" w:hAnsi="Arial" w:cs="Arial"/>
        </w:rPr>
        <w:t xml:space="preserve"> непосредственно перед увольнением.</w:t>
      </w:r>
    </w:p>
    <w:p w:rsidR="00C71101" w:rsidRPr="001F469E" w:rsidRDefault="00C71101" w:rsidP="00E640F9">
      <w:pPr>
        <w:spacing w:line="240" w:lineRule="auto"/>
        <w:ind w:firstLine="540"/>
        <w:rPr>
          <w:rFonts w:ascii="Arial" w:hAnsi="Arial" w:cs="Arial"/>
        </w:rPr>
      </w:pPr>
      <w:r w:rsidRPr="001F469E">
        <w:rPr>
          <w:rFonts w:ascii="Arial" w:hAnsi="Arial" w:cs="Arial"/>
        </w:rPr>
        <w:t xml:space="preserve">3. Муниципальные служащие при наличии стажа муниципальной службы не менее 25 лет и увольнении </w:t>
      </w:r>
      <w:proofErr w:type="gramStart"/>
      <w:r w:rsidRPr="001F469E">
        <w:rPr>
          <w:rFonts w:ascii="Arial" w:hAnsi="Arial" w:cs="Arial"/>
        </w:rPr>
        <w:t>с муниципальной службы по инициативе муниципального служащего до приобретения права на страховую пенсию по старости</w:t>
      </w:r>
      <w:proofErr w:type="gramEnd"/>
      <w:r w:rsidRPr="001F469E">
        <w:rPr>
          <w:rFonts w:ascii="Arial" w:hAnsi="Arial" w:cs="Arial"/>
        </w:rPr>
        <w:t xml:space="preserve"> (инвалидности) имеют право на пенсию за выслугу лет, если непосредственно перед увольнением они замещали должности муниципальной службы не менее 7 лет. В стаж муниципальной службы, дающий право на назначение пенсии за выслугу лет, включаются периоды службы (работы) в соответствии с действующим законодательством. Стаж должностей муниципальной службы приравнивается к </w:t>
      </w:r>
      <w:r w:rsidRPr="001F469E">
        <w:rPr>
          <w:rFonts w:ascii="Arial" w:hAnsi="Arial" w:cs="Arial"/>
        </w:rPr>
        <w:lastRenderedPageBreak/>
        <w:t xml:space="preserve">стажу должностей государственной гражданской службы. В стаж муниципальной службы включаются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муниципального образования "Тамбовский сельсовет" для выполнения должностных обязанностей. Периоды работы в указанных должностях в совокупности не должны превышать пять лет. </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4. Пенсия за выслугу лет устанавливается к страховой пенсии по старости (инвалидности), к пенсии, досрочно назначенной в соответствии с Законом Российской Федерации от 19 апреля 1991 года № 1032-1 "О занятости населения в Российской Федерации" (далее - Закон "О занятости населения в Российской Федерации").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Пенсия за выслугу лет назначается:</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 пожизненно - в случае назначения к страховой пенсии по старости;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2) на срок, на который определена инвалидность, - в случае назначения к страховой пенсии по инвалидности;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3) на период назначения пенсии, назначенной в соответствии с Законом "О занятости населения в Российской Федерации", - в случае назначения к указанной пенсии.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5. Пенсия за выслугу лет назначается с месяца, в котором гражданин обратился за ней, но не ранее чем со дня возникновения права на нее.</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Выплата пенсии за выслугу лет, а также расходы по ее доставке и пересылке производятся за счет средств бюджета муниципального образования «Сельское поселение Тамбовский сельсовет Харабалинского муниципального района Астраханской области».</w:t>
      </w:r>
    </w:p>
    <w:p w:rsidR="006D4E7F" w:rsidRPr="001F469E" w:rsidRDefault="00C71101" w:rsidP="006D4E7F">
      <w:pPr>
        <w:spacing w:line="240" w:lineRule="auto"/>
        <w:rPr>
          <w:rFonts w:ascii="Arial" w:hAnsi="Arial" w:cs="Arial"/>
        </w:rPr>
      </w:pPr>
      <w:r w:rsidRPr="001F469E">
        <w:rPr>
          <w:rFonts w:ascii="Arial" w:hAnsi="Arial" w:cs="Arial"/>
        </w:rPr>
        <w:t xml:space="preserve">6. </w:t>
      </w:r>
      <w:proofErr w:type="gramStart"/>
      <w:r w:rsidRPr="001F469E">
        <w:rPr>
          <w:rFonts w:ascii="Arial" w:hAnsi="Arial" w:cs="Arial"/>
        </w:rPr>
        <w:t>Муниципальным служащим пенсия за выслугу лет назначается в размере 75 процентов месячного денежного содержания за вычетом страховой пенсии по старости (инвалидности), установленных в соответствии с Федеральным законом от 28 декабря 2013 № 400-ФЗ "О страховых пенсиях" (далее Федеральный закон "О страховых пенсиях"</w:t>
      </w:r>
      <w:r w:rsidR="000439B9" w:rsidRPr="001F469E">
        <w:rPr>
          <w:rFonts w:ascii="Arial" w:hAnsi="Arial" w:cs="Arial"/>
        </w:rPr>
        <w:t>)</w:t>
      </w:r>
      <w:r w:rsidRPr="001F469E">
        <w:rPr>
          <w:rFonts w:ascii="Arial" w:hAnsi="Arial" w:cs="Arial"/>
        </w:rPr>
        <w:t>, фиксированной выплаты к страховой пенсии и повышенной фиксированной выплаты к страховой пенсии либо за вычетом пенсии, установленной в соответствии</w:t>
      </w:r>
      <w:proofErr w:type="gramEnd"/>
      <w:r w:rsidRPr="001F469E">
        <w:rPr>
          <w:rFonts w:ascii="Arial" w:hAnsi="Arial" w:cs="Arial"/>
        </w:rPr>
        <w:t xml:space="preserve"> с Законом "О занятости населения в Российской Федерации". За </w:t>
      </w:r>
      <w:proofErr w:type="gramStart"/>
      <w:r w:rsidRPr="001F469E">
        <w:rPr>
          <w:rFonts w:ascii="Arial" w:hAnsi="Arial" w:cs="Arial"/>
        </w:rPr>
        <w:t>каждый полный год</w:t>
      </w:r>
      <w:proofErr w:type="gramEnd"/>
      <w:r w:rsidRPr="001F469E">
        <w:rPr>
          <w:rFonts w:ascii="Arial" w:hAnsi="Arial" w:cs="Arial"/>
        </w:rPr>
        <w:t xml:space="preserve"> службы, сверх стажа муниципальной службы, дающего право на пенсию за выслугу лет, пенсия за выслугу лет увеличивается на 3 процента от месячного денежного содержания. </w:t>
      </w:r>
      <w:proofErr w:type="gramStart"/>
      <w:r w:rsidR="006D4E7F" w:rsidRPr="001F469E">
        <w:rPr>
          <w:rFonts w:ascii="Arial" w:hAnsi="Arial" w:cs="Arial"/>
        </w:rPr>
        <w:t>При этом общая сумма пенсии за выслугу лет и страховой пенсии по старости (инвалидности), фиксированной выплаты к страховой пенсии и повышенной фиксированной выплаты к страховой пенсии либо общая сумма пенсии за выслугу лет и пенсии, назначенной в соответствии с Законом "О занятости населения в Российской Федерации", не может превышать 80 процентов месячного денежного содержания муниципального служащего</w:t>
      </w:r>
      <w:r w:rsidR="00520C33" w:rsidRPr="001F469E">
        <w:rPr>
          <w:rFonts w:ascii="Arial" w:hAnsi="Arial" w:cs="Arial"/>
        </w:rPr>
        <w:t>, а размер пенсии за</w:t>
      </w:r>
      <w:proofErr w:type="gramEnd"/>
      <w:r w:rsidR="00520C33" w:rsidRPr="001F469E">
        <w:rPr>
          <w:rFonts w:ascii="Arial" w:hAnsi="Arial" w:cs="Arial"/>
        </w:rPr>
        <w:t xml:space="preserve"> выслугу лет не может быть менее 25 % от </w:t>
      </w:r>
      <w:r w:rsidR="00520C33" w:rsidRPr="001F469E">
        <w:rPr>
          <w:rFonts w:ascii="Arial" w:hAnsi="Arial" w:cs="Arial"/>
          <w:color w:val="000000"/>
        </w:rPr>
        <w:t>минимального размера оплаты труда</w:t>
      </w:r>
      <w:r w:rsidR="0034569A" w:rsidRPr="001F469E">
        <w:rPr>
          <w:rFonts w:ascii="Arial" w:hAnsi="Arial" w:cs="Arial"/>
          <w:color w:val="000000"/>
        </w:rPr>
        <w:t xml:space="preserve">, установленного статьей 1 Федерального закона от 19.06.2000 № 82-Ф3 «O минимальном </w:t>
      </w:r>
      <w:proofErr w:type="gramStart"/>
      <w:r w:rsidR="0034569A" w:rsidRPr="001F469E">
        <w:rPr>
          <w:rFonts w:ascii="Arial" w:hAnsi="Arial" w:cs="Arial"/>
          <w:color w:val="000000"/>
        </w:rPr>
        <w:t>размере</w:t>
      </w:r>
      <w:proofErr w:type="gramEnd"/>
      <w:r w:rsidR="0034569A" w:rsidRPr="001F469E">
        <w:rPr>
          <w:rFonts w:ascii="Arial" w:hAnsi="Arial" w:cs="Arial"/>
          <w:color w:val="000000"/>
        </w:rPr>
        <w:t xml:space="preserve"> оплаты труда».</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proofErr w:type="gramStart"/>
      <w:r w:rsidRPr="001F469E">
        <w:rPr>
          <w:rFonts w:ascii="Arial" w:hAnsi="Arial" w:cs="Arial"/>
        </w:rPr>
        <w:t>Размер пенсии за выслугу лет исчисляется из средней величины месячного денежного содержания муниципальных служащих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1.1 статьи 8 Федерального закона "О страховых пенсиях".</w:t>
      </w:r>
      <w:proofErr w:type="gramEnd"/>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Среднемесячное денежное содержание определяется путем деления суммы начисленного за 12 месяцев денежного содержания на 12.</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Из расчетного периода исключаются время, когда лицо, замещавшее должность муниципальной службы, не работало в связи с временной нетрудоспособностью или в соответствии с законодательством Российской Федерации освобождалось от исполнения должностных обязанностей с сохранением среднего заработка </w:t>
      </w:r>
      <w:r w:rsidRPr="001F469E">
        <w:rPr>
          <w:rFonts w:ascii="Arial" w:hAnsi="Arial" w:cs="Arial"/>
        </w:rPr>
        <w:lastRenderedPageBreak/>
        <w:t xml:space="preserve">(очередной оплачиваемый отпуск, повышение квалификации с отрывом от производства и др.). В этом случае суммы пособия по временной нетрудоспособности и среднего заработка не включаются в денежное содержание, </w:t>
      </w:r>
      <w:proofErr w:type="gramStart"/>
      <w:r w:rsidRPr="001F469E">
        <w:rPr>
          <w:rFonts w:ascii="Arial" w:hAnsi="Arial" w:cs="Arial"/>
        </w:rPr>
        <w:t>исходя из которого исчисляется</w:t>
      </w:r>
      <w:proofErr w:type="gramEnd"/>
      <w:r w:rsidRPr="001F469E">
        <w:rPr>
          <w:rFonts w:ascii="Arial" w:hAnsi="Arial" w:cs="Arial"/>
        </w:rPr>
        <w:t xml:space="preserve"> размер пенсии за выслугу лет. При этом ежемесячное содержание определяется путем деления суммы начисленного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По заявлению лица, замещавшего должность муниципальной службы, из числа полных месяцев, за которые определяется среднемесячное денежное содержание, могут исключаться месяцы, когда лицо, замещавшее должность муниципальной службы, находилось в отпуске без сохранения денежного содержания. При этом исключенные месяцы заменяются другими непосредственно предшествующими избранному периоду.</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7. </w:t>
      </w:r>
      <w:proofErr w:type="gramStart"/>
      <w:r w:rsidRPr="001F469E">
        <w:rPr>
          <w:rFonts w:ascii="Arial" w:hAnsi="Arial" w:cs="Arial"/>
        </w:rPr>
        <w:t>Лица, замещавшие должности муниципальной службы менее 12 полных месяцев непосредственно перед увольнением и уволенные в связи с ликвидацией, реорганизацией органов местного самоуправления и по сокращению штата муниципальных служащих в этих органах, а также уволенные с муниципальной службы до истечения 12 полных месяцев со дня введения муниципальной службы, имеют право на пенсию за выслугу лет, но продолжительность в должности муниципальной службы</w:t>
      </w:r>
      <w:proofErr w:type="gramEnd"/>
      <w:r w:rsidRPr="001F469E">
        <w:rPr>
          <w:rFonts w:ascii="Arial" w:hAnsi="Arial" w:cs="Arial"/>
        </w:rPr>
        <w:t xml:space="preserve"> не может быть менее </w:t>
      </w:r>
      <w:proofErr w:type="gramStart"/>
      <w:r w:rsidRPr="001F469E">
        <w:rPr>
          <w:rFonts w:ascii="Arial" w:hAnsi="Arial" w:cs="Arial"/>
        </w:rPr>
        <w:t>одного полного месяца</w:t>
      </w:r>
      <w:proofErr w:type="gramEnd"/>
      <w:r w:rsidRPr="001F469E">
        <w:rPr>
          <w:rFonts w:ascii="Arial" w:hAnsi="Arial" w:cs="Arial"/>
        </w:rPr>
        <w:t xml:space="preserve"> на день увольнения.</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8. Лицо, замещавшее должность муниципальной службы, подает заявление об установлении пенсии за выслугу лет (Приложение 2) в письменной форме на имя Главы сельсовета.</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К заявлению об установлении пенсии за выслугу лет заявителем прилагаются следующие документы:</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справка из органов, осуществляющих пенсионное обеспечение, о размере назначенной в соответствии с Федеральным законом "О страховых пенсиях" страховой пенсии по старости (инвалидности) на момент подачи заявления;</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 </w:t>
      </w:r>
      <w:r w:rsidRPr="001F469E">
        <w:rPr>
          <w:rFonts w:ascii="Arial" w:hAnsi="Arial" w:cs="Arial"/>
          <w:color w:val="22272F"/>
          <w:shd w:val="clear" w:color="auto" w:fill="FFFFFF"/>
        </w:rPr>
        <w:t>копия трудовой книжки, заверенная соответствующим органом и (или) сведения о трудовой деятельности, оформленные в установленном законодательством порядке.</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Заявление, поданное с нарушением требований настоящего Положения, не рассматривается и возвращается заявителю.</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Лицо, замещавшее должность муниципальной службы, может обращаться за установлением пенсии за выслугу лет в любое время после возникновения права на нее без ограничения срока.</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9. Бухгалтерия органа местного самоуправления, в котором лицо замещало должность муниципальной службы перед увольнением, обеспечивает оформление справки о размере денежного содержания муниципального служащего (Приложение 4).</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10. Заявление об установлении пенсии за выслугу лет, поданное с соблюдением требований настоящего Положения, рассматривается Комиссией по </w:t>
      </w:r>
      <w:r w:rsidRPr="001F469E">
        <w:rPr>
          <w:rFonts w:ascii="Arial" w:hAnsi="Arial" w:cs="Arial"/>
          <w:shd w:val="clear" w:color="auto" w:fill="FFFFFF"/>
        </w:rPr>
        <w:t xml:space="preserve">назначению пенсии за выслугу лет лицам, замещавшим должности муниципальной службы и муниципальные должности в </w:t>
      </w:r>
      <w:r w:rsidRPr="001F469E">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 (далее – Комиссия).</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Решение об установлении пенсии за выслугу лет принимается в течение 15 дней Главой сельсовета по представлению Комиссии и оформляется согласно Приложению 3 к настоящему Положению.</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11. Пенсия за выслугу лет выплачивается администрацией муниципального образования «Сельское поселение Тамбовский сельсовет Харабалинского муниципального района Астраханской области» на основании распоряжения Главы сельсовета.</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lastRenderedPageBreak/>
        <w:t>12. Перерасчет размера пенсии за выслугу лет производится в случаях:</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пенсии за выслугу лет;</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увеличения в централизованном порядке месячного денежного содержания по соответствующей должности муниципального служащего.</w:t>
      </w:r>
    </w:p>
    <w:p w:rsidR="000439B9" w:rsidRPr="001F469E" w:rsidRDefault="000439B9"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 xml:space="preserve">В случае изменения размера страховой пенсии по старости (инвалидности), муниципальный служащий обязан </w:t>
      </w:r>
      <w:proofErr w:type="gramStart"/>
      <w:r w:rsidRPr="001F469E">
        <w:rPr>
          <w:rFonts w:ascii="Arial" w:hAnsi="Arial" w:cs="Arial"/>
        </w:rPr>
        <w:t>предоставить справку</w:t>
      </w:r>
      <w:proofErr w:type="gramEnd"/>
      <w:r w:rsidRPr="001F469E">
        <w:rPr>
          <w:rFonts w:ascii="Arial" w:hAnsi="Arial" w:cs="Arial"/>
        </w:rPr>
        <w:t xml:space="preserve"> из органов, осуществляющих пенсионное обеспечение, о размере назначенной в соответствии с Федеральным законом "О страховых пенсиях" страховой пенсии по старости (инвалидности) на момент изменения пенсии.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Размер денежного содержания, учитываемый при исчислении пенсии за выслугу лет к государственной пенсии, индексируется соответственно изменению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содержания по соответствующей группе должностей муниципальной службы в соответствующем органе местного самоуправления, в котором лицо, получающее пенсию за выслугу лет, замещало должность муниципальной службы.</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13. Если муниципальный служащий за последние 12 месяцев перед увольнением замещал несколько различных должностей муниципальной службы, то перерасчет пенсии за выслугу лет при централизованном повышении денежного содержания производится исходя из среднего должностного оклада и надбавок к нему по соответствующим должностям муниципальной службы.</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14. Выплата пенсии за выслугу лет в новом размере производится со дня изменения размера денежного содержания или размера страховой пенсии по старости (инвалидности).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15. При замещении лицом, получающим пенсию за выслугу лет, государственной должности Российской Федерации либо государственной должности субъекта Российской Федерации, выборной муниципальной службы, должности федеральной службы, должности гражданской службы субъекта Российской Федерации, или должности муниципальной службы выплата пенсии за выслугу лет приостанавливается со дня замещения одной из указанных должностей.</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Лицо, получающее пенсию за выслугу лет и назначенное на одну из указанных должностей, обязано в пятидневный срок сообщить об этом в письменной форме Главе сельсовета.</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При последующем освобождении от указанных должностей выплата пенсии за выслугу лет возобновляется по заявлению, направленному на имя Главы сельсовета с приложением копии приказа (распоряжения, решения) об освобождении от соответствующей должности, со дня, следующего за днем освобождения от соответствующей должности, предусмотренной настоящим пунктом.</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Приостановление и возобновление, прекращение и восстановление выплаты пенсии за выслугу лет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Законом «О занятости населения в Российской Федерации», к которой установлена пенсия за выслугу лет.</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16. Расчет и перерасчет размера пенсии за выслугу лет производятся отделом по учету и контролю финансовых средств администрации муниципального образования «Сельское поселение Тамбовский сельсовет Харабалинского муниципального района Астраханской области».</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r w:rsidRPr="001F469E">
        <w:rPr>
          <w:rFonts w:ascii="Arial" w:hAnsi="Arial" w:cs="Arial"/>
        </w:rPr>
        <w:t>17. Вопросы, связанные с установлением и выплатой пенсии за выслугу лет, не урегулированные настоящим Положением, разрешаются в соответствии с действующим законодательством.</w:t>
      </w: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p>
    <w:p w:rsidR="00C71101" w:rsidRPr="001F469E" w:rsidRDefault="00C71101" w:rsidP="00E640F9">
      <w:pPr>
        <w:shd w:val="clear" w:color="auto" w:fill="FFFFFF"/>
        <w:autoSpaceDE w:val="0"/>
        <w:autoSpaceDN w:val="0"/>
        <w:adjustRightInd w:val="0"/>
        <w:spacing w:line="240" w:lineRule="auto"/>
        <w:ind w:firstLine="480"/>
        <w:rPr>
          <w:rFonts w:ascii="Arial" w:hAnsi="Arial" w:cs="Arial"/>
        </w:rPr>
      </w:pPr>
    </w:p>
    <w:p w:rsidR="00C71101" w:rsidRPr="001F469E" w:rsidRDefault="001A2154" w:rsidP="00C71101">
      <w:pPr>
        <w:pStyle w:val="22"/>
        <w:shd w:val="clear" w:color="auto" w:fill="auto"/>
        <w:spacing w:before="0" w:line="240" w:lineRule="auto"/>
        <w:ind w:left="5320"/>
        <w:jc w:val="left"/>
        <w:rPr>
          <w:rFonts w:ascii="Arial" w:hAnsi="Arial" w:cs="Arial"/>
          <w:sz w:val="24"/>
          <w:szCs w:val="24"/>
        </w:rPr>
      </w:pPr>
      <w:r w:rsidRPr="001F469E">
        <w:rPr>
          <w:rFonts w:ascii="Arial" w:hAnsi="Arial" w:cs="Arial"/>
          <w:sz w:val="24"/>
          <w:szCs w:val="24"/>
        </w:rPr>
        <w:t>Приложе</w:t>
      </w:r>
      <w:r w:rsidR="00C71101" w:rsidRPr="001F469E">
        <w:rPr>
          <w:rFonts w:ascii="Arial" w:hAnsi="Arial" w:cs="Arial"/>
          <w:sz w:val="24"/>
          <w:szCs w:val="24"/>
        </w:rPr>
        <w:t xml:space="preserve">ние 1 к Положению, утвержденному Решением Совета </w:t>
      </w:r>
      <w:r w:rsidR="004D4A2F" w:rsidRPr="001F469E">
        <w:rPr>
          <w:rFonts w:ascii="Arial" w:hAnsi="Arial" w:cs="Arial"/>
          <w:sz w:val="24"/>
          <w:szCs w:val="24"/>
        </w:rPr>
        <w:t>муниципального образования</w:t>
      </w:r>
      <w:r w:rsidR="00C71101" w:rsidRPr="001F469E">
        <w:rPr>
          <w:rFonts w:ascii="Arial" w:hAnsi="Arial" w:cs="Arial"/>
          <w:sz w:val="24"/>
          <w:szCs w:val="24"/>
        </w:rPr>
        <w:t xml:space="preserve"> «Тамбовский сельсовет»</w:t>
      </w:r>
    </w:p>
    <w:p w:rsidR="00C71101" w:rsidRPr="001F469E" w:rsidRDefault="009575AE" w:rsidP="009575AE">
      <w:pPr>
        <w:spacing w:after="1" w:line="280" w:lineRule="exact"/>
        <w:ind w:left="5387" w:firstLine="0"/>
        <w:jc w:val="left"/>
        <w:rPr>
          <w:rFonts w:ascii="Arial" w:hAnsi="Arial" w:cs="Arial"/>
        </w:rPr>
      </w:pPr>
      <w:r w:rsidRPr="001F469E">
        <w:rPr>
          <w:rFonts w:ascii="Arial" w:eastAsiaTheme="minorHAnsi" w:hAnsi="Arial" w:cs="Arial"/>
          <w:lang w:eastAsia="en-US"/>
        </w:rPr>
        <w:t>от 25.12.2023 № 113</w:t>
      </w:r>
    </w:p>
    <w:p w:rsidR="001A2154" w:rsidRPr="001F469E" w:rsidRDefault="001A2154" w:rsidP="00C71101">
      <w:pPr>
        <w:spacing w:after="1" w:line="280" w:lineRule="exact"/>
        <w:jc w:val="center"/>
        <w:rPr>
          <w:rFonts w:ascii="Arial" w:hAnsi="Arial" w:cs="Arial"/>
        </w:rPr>
      </w:pPr>
    </w:p>
    <w:p w:rsidR="00C71101" w:rsidRPr="001F469E" w:rsidRDefault="00C71101" w:rsidP="00C71101">
      <w:pPr>
        <w:spacing w:after="1" w:line="280" w:lineRule="exact"/>
        <w:jc w:val="center"/>
        <w:rPr>
          <w:rFonts w:ascii="Arial" w:hAnsi="Arial" w:cs="Arial"/>
        </w:rPr>
      </w:pPr>
      <w:r w:rsidRPr="001F469E">
        <w:rPr>
          <w:rFonts w:ascii="Arial" w:hAnsi="Arial" w:cs="Arial"/>
        </w:rPr>
        <w:t xml:space="preserve">СТАЖ </w:t>
      </w:r>
      <w:proofErr w:type="gramStart"/>
      <w:r w:rsidRPr="001F469E">
        <w:rPr>
          <w:rFonts w:ascii="Arial" w:hAnsi="Arial" w:cs="Arial"/>
        </w:rPr>
        <w:t>МУНИЦИПАЛЬНОЙ</w:t>
      </w:r>
      <w:proofErr w:type="gramEnd"/>
    </w:p>
    <w:p w:rsidR="00C71101" w:rsidRPr="001F469E" w:rsidRDefault="00C71101" w:rsidP="00C71101">
      <w:pPr>
        <w:spacing w:after="1" w:line="280" w:lineRule="exact"/>
        <w:jc w:val="center"/>
        <w:rPr>
          <w:rFonts w:ascii="Arial" w:hAnsi="Arial" w:cs="Arial"/>
        </w:rPr>
      </w:pPr>
      <w:r w:rsidRPr="001F469E">
        <w:rPr>
          <w:rFonts w:ascii="Arial" w:hAnsi="Arial" w:cs="Arial"/>
        </w:rPr>
        <w:t>СЛУЖБЫ ДЛЯ НАЗНАЧЕНИЯ ПЕНСИИ ЗА ВЫСЛУГУ ЛЕТ</w:t>
      </w:r>
    </w:p>
    <w:p w:rsidR="00C71101" w:rsidRPr="001F469E" w:rsidRDefault="00C71101" w:rsidP="00C71101">
      <w:pPr>
        <w:spacing w:after="1" w:line="280" w:lineRule="exact"/>
        <w:jc w:val="center"/>
        <w:outlineLv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820"/>
      </w:tblGrid>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Стаж для назначения пенсии за выслугу лет в соответствующем году</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2017</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15 лет 6 месяцев</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2018</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16 лет</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2019</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16 лет 6 месяцев</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2020</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17 лет</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2021</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17 лет 6 месяцев</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2022</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18 лет</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2023</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18 лет 6 месяцев</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2024</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19 лет</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2025</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19 лет 6 месяцев</w:t>
            </w:r>
          </w:p>
        </w:tc>
      </w:tr>
      <w:tr w:rsidR="00C71101" w:rsidRPr="001F469E" w:rsidTr="004D4A2F">
        <w:tc>
          <w:tcPr>
            <w:tcW w:w="481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2026 и последующие годы</w:t>
            </w:r>
          </w:p>
        </w:tc>
        <w:tc>
          <w:tcPr>
            <w:tcW w:w="4820" w:type="dxa"/>
            <w:tcBorders>
              <w:top w:val="single" w:sz="4" w:space="0" w:color="auto"/>
              <w:left w:val="single" w:sz="4" w:space="0" w:color="auto"/>
              <w:bottom w:val="single" w:sz="4" w:space="0" w:color="auto"/>
              <w:right w:val="single" w:sz="4" w:space="0" w:color="auto"/>
            </w:tcBorders>
            <w:hideMark/>
          </w:tcPr>
          <w:p w:rsidR="00C71101" w:rsidRPr="001F469E" w:rsidRDefault="00C71101" w:rsidP="00A37C8C">
            <w:pPr>
              <w:spacing w:after="1" w:line="280" w:lineRule="exact"/>
              <w:jc w:val="center"/>
              <w:rPr>
                <w:rFonts w:ascii="Arial" w:hAnsi="Arial" w:cs="Arial"/>
              </w:rPr>
            </w:pPr>
            <w:r w:rsidRPr="001F469E">
              <w:rPr>
                <w:rFonts w:ascii="Arial" w:hAnsi="Arial" w:cs="Arial"/>
              </w:rPr>
              <w:t>20 лет</w:t>
            </w:r>
          </w:p>
        </w:tc>
      </w:tr>
    </w:tbl>
    <w:p w:rsidR="00C71101" w:rsidRPr="001F469E" w:rsidRDefault="00C71101" w:rsidP="00C71101">
      <w:pPr>
        <w:shd w:val="clear" w:color="auto" w:fill="FFFFFF"/>
        <w:autoSpaceDE w:val="0"/>
        <w:autoSpaceDN w:val="0"/>
        <w:adjustRightInd w:val="0"/>
        <w:ind w:firstLine="480"/>
        <w:rPr>
          <w:rFonts w:ascii="Arial" w:hAnsi="Arial" w:cs="Arial"/>
        </w:rPr>
      </w:pPr>
    </w:p>
    <w:p w:rsidR="00C71101" w:rsidRPr="001F469E" w:rsidRDefault="00C71101" w:rsidP="00C71101">
      <w:pPr>
        <w:shd w:val="clear" w:color="auto" w:fill="FFFFFF"/>
        <w:autoSpaceDE w:val="0"/>
        <w:autoSpaceDN w:val="0"/>
        <w:adjustRightInd w:val="0"/>
        <w:ind w:firstLine="480"/>
        <w:rPr>
          <w:rFonts w:ascii="Arial" w:hAnsi="Arial" w:cs="Arial"/>
        </w:rPr>
      </w:pPr>
    </w:p>
    <w:p w:rsidR="00C71101" w:rsidRPr="001F469E" w:rsidRDefault="00C71101" w:rsidP="00C71101">
      <w:pPr>
        <w:shd w:val="clear" w:color="auto" w:fill="FFFFFF"/>
        <w:autoSpaceDE w:val="0"/>
        <w:autoSpaceDN w:val="0"/>
        <w:adjustRightInd w:val="0"/>
        <w:ind w:firstLine="480"/>
        <w:rPr>
          <w:rFonts w:ascii="Arial" w:hAnsi="Arial" w:cs="Arial"/>
        </w:rPr>
      </w:pPr>
      <w:r w:rsidRPr="001F469E">
        <w:rPr>
          <w:rFonts w:ascii="Arial" w:hAnsi="Arial" w:cs="Arial"/>
        </w:rPr>
        <w:t>Верно:</w:t>
      </w:r>
    </w:p>
    <w:p w:rsidR="00C71101" w:rsidRPr="001F469E" w:rsidRDefault="00C71101" w:rsidP="00C71101">
      <w:pPr>
        <w:shd w:val="clear" w:color="auto" w:fill="FFFFFF"/>
        <w:autoSpaceDE w:val="0"/>
        <w:autoSpaceDN w:val="0"/>
        <w:adjustRightInd w:val="0"/>
        <w:ind w:firstLine="480"/>
        <w:rPr>
          <w:rFonts w:ascii="Arial" w:hAnsi="Arial" w:cs="Arial"/>
        </w:rPr>
      </w:pPr>
    </w:p>
    <w:p w:rsidR="004D4A2F" w:rsidRPr="001F469E" w:rsidRDefault="004D4A2F">
      <w:pPr>
        <w:spacing w:after="200" w:line="276" w:lineRule="auto"/>
        <w:ind w:firstLine="0"/>
        <w:jc w:val="left"/>
        <w:rPr>
          <w:rFonts w:ascii="Arial" w:eastAsiaTheme="minorHAnsi" w:hAnsi="Arial" w:cs="Arial"/>
          <w:lang w:eastAsia="en-US"/>
        </w:rPr>
      </w:pPr>
      <w:r w:rsidRPr="001F469E">
        <w:rPr>
          <w:rFonts w:ascii="Arial" w:hAnsi="Arial" w:cs="Arial"/>
        </w:rPr>
        <w:br w:type="page"/>
      </w:r>
    </w:p>
    <w:p w:rsidR="00C71101" w:rsidRPr="001F469E" w:rsidRDefault="00C71101" w:rsidP="00C71101">
      <w:pPr>
        <w:pStyle w:val="22"/>
        <w:shd w:val="clear" w:color="auto" w:fill="auto"/>
        <w:spacing w:before="0" w:line="240" w:lineRule="auto"/>
        <w:ind w:left="5320"/>
        <w:jc w:val="left"/>
        <w:rPr>
          <w:rFonts w:ascii="Arial" w:hAnsi="Arial" w:cs="Arial"/>
          <w:sz w:val="24"/>
          <w:szCs w:val="24"/>
        </w:rPr>
      </w:pPr>
      <w:r w:rsidRPr="001F469E">
        <w:rPr>
          <w:rFonts w:ascii="Arial" w:hAnsi="Arial" w:cs="Arial"/>
          <w:sz w:val="24"/>
          <w:szCs w:val="24"/>
        </w:rPr>
        <w:lastRenderedPageBreak/>
        <w:t xml:space="preserve">Приложение 2 к Положению, утвержденному Решением Совета </w:t>
      </w:r>
      <w:r w:rsidR="004D4A2F" w:rsidRPr="001F469E">
        <w:rPr>
          <w:rFonts w:ascii="Arial" w:hAnsi="Arial" w:cs="Arial"/>
          <w:sz w:val="24"/>
          <w:szCs w:val="24"/>
        </w:rPr>
        <w:t>муниципального образования</w:t>
      </w:r>
      <w:r w:rsidRPr="001F469E">
        <w:rPr>
          <w:rFonts w:ascii="Arial" w:hAnsi="Arial" w:cs="Arial"/>
          <w:sz w:val="24"/>
          <w:szCs w:val="24"/>
        </w:rPr>
        <w:t xml:space="preserve"> «Тамбовский сельсовет»</w:t>
      </w:r>
    </w:p>
    <w:p w:rsidR="00C71101" w:rsidRPr="001F469E" w:rsidRDefault="009575AE" w:rsidP="009575AE">
      <w:pPr>
        <w:pStyle w:val="22"/>
        <w:shd w:val="clear" w:color="auto" w:fill="auto"/>
        <w:spacing w:before="0" w:line="240" w:lineRule="auto"/>
        <w:ind w:left="5320"/>
        <w:jc w:val="left"/>
        <w:rPr>
          <w:rFonts w:ascii="Arial" w:hAnsi="Arial" w:cs="Arial"/>
          <w:sz w:val="24"/>
          <w:szCs w:val="24"/>
        </w:rPr>
      </w:pPr>
      <w:r w:rsidRPr="001F469E">
        <w:rPr>
          <w:rFonts w:ascii="Arial" w:hAnsi="Arial" w:cs="Arial"/>
          <w:sz w:val="24"/>
          <w:szCs w:val="24"/>
        </w:rPr>
        <w:t>от 25.12.2023 № 113</w:t>
      </w:r>
    </w:p>
    <w:p w:rsidR="00C71101" w:rsidRPr="001F469E" w:rsidRDefault="00C71101" w:rsidP="00C71101">
      <w:pPr>
        <w:pStyle w:val="22"/>
        <w:shd w:val="clear" w:color="auto" w:fill="auto"/>
        <w:spacing w:before="0" w:line="240" w:lineRule="auto"/>
        <w:ind w:left="5320"/>
        <w:jc w:val="right"/>
        <w:rPr>
          <w:rFonts w:ascii="Arial" w:hAnsi="Arial" w:cs="Arial"/>
          <w:sz w:val="24"/>
          <w:szCs w:val="24"/>
        </w:rPr>
      </w:pPr>
    </w:p>
    <w:p w:rsidR="004D4A2F" w:rsidRPr="001F469E" w:rsidRDefault="004D4A2F" w:rsidP="004D4A2F">
      <w:pPr>
        <w:tabs>
          <w:tab w:val="left" w:pos="10076"/>
          <w:tab w:val="left" w:pos="10992"/>
          <w:tab w:val="left" w:pos="11908"/>
          <w:tab w:val="left" w:pos="12824"/>
          <w:tab w:val="left" w:pos="13740"/>
          <w:tab w:val="left" w:pos="14656"/>
        </w:tabs>
        <w:spacing w:line="240" w:lineRule="auto"/>
        <w:ind w:left="4962" w:firstLine="0"/>
        <w:jc w:val="left"/>
        <w:rPr>
          <w:rFonts w:ascii="Arial" w:hAnsi="Arial" w:cs="Arial"/>
          <w:color w:val="22272F"/>
        </w:rPr>
      </w:pPr>
      <w:r w:rsidRPr="001F469E">
        <w:rPr>
          <w:rFonts w:ascii="Arial" w:hAnsi="Arial" w:cs="Arial"/>
          <w:color w:val="22272F"/>
        </w:rPr>
        <w:t>Г</w:t>
      </w:r>
      <w:r w:rsidR="00C71101" w:rsidRPr="001F469E">
        <w:rPr>
          <w:rFonts w:ascii="Arial" w:hAnsi="Arial" w:cs="Arial"/>
          <w:color w:val="22272F"/>
        </w:rPr>
        <w:t>лаве муниципального</w:t>
      </w:r>
      <w:r w:rsidRPr="001F469E">
        <w:rPr>
          <w:rFonts w:ascii="Arial" w:hAnsi="Arial" w:cs="Arial"/>
          <w:color w:val="22272F"/>
        </w:rPr>
        <w:t xml:space="preserve"> </w:t>
      </w:r>
      <w:r w:rsidR="00C71101" w:rsidRPr="001F469E">
        <w:rPr>
          <w:rFonts w:ascii="Arial" w:hAnsi="Arial" w:cs="Arial"/>
          <w:color w:val="22272F"/>
        </w:rPr>
        <w:t xml:space="preserve">образования </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rPr>
          <w:rFonts w:ascii="Arial" w:hAnsi="Arial" w:cs="Arial"/>
          <w:color w:val="22272F"/>
        </w:rPr>
      </w:pPr>
      <w:r w:rsidRPr="001F469E">
        <w:rPr>
          <w:rFonts w:ascii="Arial" w:hAnsi="Arial" w:cs="Arial"/>
          <w:color w:val="22272F"/>
        </w:rPr>
        <w:t>_______</w:t>
      </w:r>
      <w:r w:rsidR="004D4A2F" w:rsidRPr="001F469E">
        <w:rPr>
          <w:rFonts w:ascii="Arial" w:hAnsi="Arial" w:cs="Arial"/>
          <w:color w:val="22272F"/>
        </w:rPr>
        <w:t>___________________</w:t>
      </w:r>
      <w:r w:rsidRPr="001F469E">
        <w:rPr>
          <w:rFonts w:ascii="Arial" w:hAnsi="Arial" w:cs="Arial"/>
          <w:color w:val="22272F"/>
        </w:rPr>
        <w:t>____</w:t>
      </w:r>
      <w:r w:rsidR="001F469E">
        <w:rPr>
          <w:rFonts w:ascii="Arial" w:hAnsi="Arial" w:cs="Arial"/>
          <w:color w:val="22272F"/>
        </w:rPr>
        <w:t>_____</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rPr>
          <w:rFonts w:ascii="Arial" w:hAnsi="Arial" w:cs="Arial"/>
          <w:color w:val="22272F"/>
        </w:rPr>
      </w:pPr>
      <w:r w:rsidRPr="001F469E">
        <w:rPr>
          <w:rFonts w:ascii="Arial" w:hAnsi="Arial" w:cs="Arial"/>
          <w:color w:val="22272F"/>
        </w:rPr>
        <w:t>____</w:t>
      </w:r>
      <w:r w:rsidR="001F469E">
        <w:rPr>
          <w:rFonts w:ascii="Arial" w:hAnsi="Arial" w:cs="Arial"/>
          <w:color w:val="22272F"/>
        </w:rPr>
        <w:t>_______________________________</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rPr>
          <w:rFonts w:ascii="Arial" w:hAnsi="Arial" w:cs="Arial"/>
          <w:color w:val="22272F"/>
        </w:rPr>
      </w:pPr>
      <w:r w:rsidRPr="001F469E">
        <w:rPr>
          <w:rFonts w:ascii="Arial" w:hAnsi="Arial" w:cs="Arial"/>
          <w:color w:val="22272F"/>
        </w:rPr>
        <w:t>_________________________________</w:t>
      </w:r>
      <w:r w:rsidR="001F469E">
        <w:rPr>
          <w:rFonts w:ascii="Arial" w:hAnsi="Arial" w:cs="Arial"/>
          <w:color w:val="22272F"/>
        </w:rPr>
        <w:t>__</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jc w:val="center"/>
        <w:rPr>
          <w:rFonts w:ascii="Arial" w:hAnsi="Arial" w:cs="Arial"/>
          <w:color w:val="22272F"/>
        </w:rPr>
      </w:pPr>
      <w:r w:rsidRPr="001F469E">
        <w:rPr>
          <w:rFonts w:ascii="Arial" w:hAnsi="Arial" w:cs="Arial"/>
          <w:color w:val="22272F"/>
        </w:rPr>
        <w:t>(Ф.И.О. заявителя)</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rPr>
          <w:rFonts w:ascii="Arial" w:hAnsi="Arial" w:cs="Arial"/>
          <w:color w:val="22272F"/>
        </w:rPr>
      </w:pPr>
      <w:r w:rsidRPr="001F469E">
        <w:rPr>
          <w:rFonts w:ascii="Arial" w:hAnsi="Arial" w:cs="Arial"/>
          <w:color w:val="22272F"/>
        </w:rPr>
        <w:t>____</w:t>
      </w:r>
      <w:r w:rsidR="001F469E">
        <w:rPr>
          <w:rFonts w:ascii="Arial" w:hAnsi="Arial" w:cs="Arial"/>
          <w:color w:val="22272F"/>
        </w:rPr>
        <w:t>_______________________________</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jc w:val="center"/>
        <w:rPr>
          <w:rFonts w:ascii="Arial" w:hAnsi="Arial" w:cs="Arial"/>
          <w:color w:val="22272F"/>
        </w:rPr>
      </w:pPr>
      <w:r w:rsidRPr="001F469E">
        <w:rPr>
          <w:rFonts w:ascii="Arial" w:hAnsi="Arial" w:cs="Arial"/>
          <w:color w:val="22272F"/>
        </w:rPr>
        <w:t>(должность заявителя)</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rPr>
          <w:rFonts w:ascii="Arial" w:hAnsi="Arial" w:cs="Arial"/>
          <w:color w:val="22272F"/>
        </w:rPr>
      </w:pPr>
      <w:r w:rsidRPr="001F469E">
        <w:rPr>
          <w:rFonts w:ascii="Arial" w:hAnsi="Arial" w:cs="Arial"/>
          <w:color w:val="22272F"/>
        </w:rPr>
        <w:t>____</w:t>
      </w:r>
      <w:r w:rsidR="001F469E">
        <w:rPr>
          <w:rFonts w:ascii="Arial" w:hAnsi="Arial" w:cs="Arial"/>
          <w:color w:val="22272F"/>
        </w:rPr>
        <w:t>_______________________________</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jc w:val="center"/>
        <w:rPr>
          <w:rFonts w:ascii="Arial" w:hAnsi="Arial" w:cs="Arial"/>
          <w:color w:val="22272F"/>
        </w:rPr>
      </w:pPr>
      <w:r w:rsidRPr="001F469E">
        <w:rPr>
          <w:rFonts w:ascii="Arial" w:hAnsi="Arial" w:cs="Arial"/>
          <w:color w:val="22272F"/>
        </w:rPr>
        <w:t>(домашний адрес)</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rPr>
          <w:rFonts w:ascii="Arial" w:hAnsi="Arial" w:cs="Arial"/>
          <w:color w:val="22272F"/>
        </w:rPr>
      </w:pPr>
      <w:r w:rsidRPr="001F469E">
        <w:rPr>
          <w:rFonts w:ascii="Arial" w:hAnsi="Arial" w:cs="Arial"/>
          <w:color w:val="22272F"/>
        </w:rPr>
        <w:t>____</w:t>
      </w:r>
      <w:r w:rsidR="001F469E">
        <w:rPr>
          <w:rFonts w:ascii="Arial" w:hAnsi="Arial" w:cs="Arial"/>
          <w:color w:val="22272F"/>
        </w:rPr>
        <w:t>_______________________________</w:t>
      </w:r>
    </w:p>
    <w:p w:rsidR="00C71101" w:rsidRPr="001F469E" w:rsidRDefault="00C71101" w:rsidP="004D4A2F">
      <w:pPr>
        <w:tabs>
          <w:tab w:val="left" w:pos="10076"/>
          <w:tab w:val="left" w:pos="10992"/>
          <w:tab w:val="left" w:pos="11908"/>
          <w:tab w:val="left" w:pos="12824"/>
          <w:tab w:val="left" w:pos="13740"/>
          <w:tab w:val="left" w:pos="14656"/>
        </w:tabs>
        <w:spacing w:line="240" w:lineRule="auto"/>
        <w:ind w:left="4962" w:firstLine="0"/>
        <w:jc w:val="center"/>
        <w:rPr>
          <w:rFonts w:ascii="Arial" w:hAnsi="Arial" w:cs="Arial"/>
          <w:color w:val="22272F"/>
        </w:rPr>
      </w:pPr>
      <w:r w:rsidRPr="001F469E">
        <w:rPr>
          <w:rFonts w:ascii="Arial" w:hAnsi="Arial" w:cs="Arial"/>
          <w:color w:val="22272F"/>
        </w:rPr>
        <w:t>(контактный телефон)</w:t>
      </w:r>
    </w:p>
    <w:p w:rsidR="004D4A2F" w:rsidRPr="001F469E" w:rsidRDefault="004D4A2F"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bCs/>
          <w:color w:val="22272F"/>
        </w:rPr>
      </w:pP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color w:val="22272F"/>
        </w:rPr>
      </w:pPr>
      <w:r w:rsidRPr="001F469E">
        <w:rPr>
          <w:rFonts w:ascii="Arial" w:hAnsi="Arial" w:cs="Arial"/>
          <w:b/>
          <w:bCs/>
          <w:color w:val="22272F"/>
        </w:rPr>
        <w:t>ЗАЯВЛЕНИЕ</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color w:val="22272F"/>
        </w:rPr>
        <w:t xml:space="preserve">      </w:t>
      </w:r>
      <w:proofErr w:type="gramStart"/>
      <w:r w:rsidRPr="001F469E">
        <w:rPr>
          <w:rFonts w:ascii="Arial" w:hAnsi="Arial" w:cs="Arial"/>
          <w:color w:val="22272F"/>
        </w:rPr>
        <w:t xml:space="preserve">В </w:t>
      </w:r>
      <w:r w:rsidRPr="001F469E">
        <w:rPr>
          <w:rFonts w:ascii="Arial" w:hAnsi="Arial" w:cs="Arial"/>
        </w:rPr>
        <w:t xml:space="preserve">соответствии с </w:t>
      </w:r>
      <w:hyperlink r:id="rId6" w:anchor="/document/9121469/entry/1000" w:history="1">
        <w:r w:rsidRPr="001F469E">
          <w:rPr>
            <w:rFonts w:ascii="Arial" w:hAnsi="Arial" w:cs="Arial"/>
          </w:rPr>
          <w:t>Положением</w:t>
        </w:r>
      </w:hyperlink>
      <w:r w:rsidRPr="001F469E">
        <w:rPr>
          <w:rFonts w:ascii="Arial" w:hAnsi="Arial" w:cs="Arial"/>
        </w:rPr>
        <w:t xml:space="preserve"> о порядке установления и выплаты пенсии за выслугу лет муниципальным служащим муниципального образования «Сельское поселение Тамбовский сельсовет Харабалинского муниципального района Астраханской области»,  утвержденным   </w:t>
      </w:r>
      <w:hyperlink r:id="rId7" w:anchor="/document/9121469/entry/0" w:history="1">
        <w:r w:rsidRPr="001F469E">
          <w:rPr>
            <w:rFonts w:ascii="Arial" w:hAnsi="Arial" w:cs="Arial"/>
          </w:rPr>
          <w:t>решением</w:t>
        </w:r>
      </w:hyperlink>
      <w:r w:rsidRPr="001F469E">
        <w:rPr>
          <w:rFonts w:ascii="Arial" w:hAnsi="Arial" w:cs="Arial"/>
        </w:rPr>
        <w:t xml:space="preserve">  Совета муниципального образования «Сельское поселение Тамбовский сельсовет Харабалинского муниципального района Астраханской области» от 00.00.0000  N 00,  прошу  установить  мне  пенсию  за      выслугу лет к  назначенной в соответствии с </w:t>
      </w:r>
      <w:hyperlink r:id="rId8" w:anchor="/document/70552688/entry/0" w:history="1">
        <w:r w:rsidRPr="001F469E">
          <w:rPr>
            <w:rFonts w:ascii="Arial" w:hAnsi="Arial" w:cs="Arial"/>
          </w:rPr>
          <w:t>Федеральным законом</w:t>
        </w:r>
      </w:hyperlink>
      <w:r w:rsidRPr="001F469E">
        <w:rPr>
          <w:rFonts w:ascii="Arial" w:hAnsi="Arial" w:cs="Arial"/>
        </w:rPr>
        <w:t xml:space="preserve"> "О  страховых</w:t>
      </w:r>
      <w:proofErr w:type="gramEnd"/>
      <w:r w:rsidRPr="001F469E">
        <w:rPr>
          <w:rFonts w:ascii="Arial" w:hAnsi="Arial" w:cs="Arial"/>
        </w:rPr>
        <w:t xml:space="preserve">  </w:t>
      </w:r>
      <w:proofErr w:type="gramStart"/>
      <w:r w:rsidRPr="001F469E">
        <w:rPr>
          <w:rFonts w:ascii="Arial" w:hAnsi="Arial" w:cs="Arial"/>
        </w:rPr>
        <w:t>пенсиях</w:t>
      </w:r>
      <w:proofErr w:type="gramEnd"/>
      <w:r w:rsidRPr="001F469E">
        <w:rPr>
          <w:rFonts w:ascii="Arial" w:hAnsi="Arial" w:cs="Arial"/>
        </w:rPr>
        <w:t xml:space="preserve">"  страховой  пенсии  по  старости  (инвалидности),  к   пенсии,   досрочно  назначенной в соответствии с </w:t>
      </w:r>
      <w:hyperlink r:id="rId9" w:anchor="/document/10164333/entry/0" w:history="1">
        <w:r w:rsidRPr="001F469E">
          <w:rPr>
            <w:rFonts w:ascii="Arial" w:hAnsi="Arial" w:cs="Arial"/>
          </w:rPr>
          <w:t>Законом</w:t>
        </w:r>
      </w:hyperlink>
      <w:r w:rsidRPr="001F469E">
        <w:rPr>
          <w:rFonts w:ascii="Arial" w:hAnsi="Arial" w:cs="Arial"/>
        </w:rPr>
        <w:t xml:space="preserve"> "О занятости населения в Российской  Федерации" _____________________________________________________________</w:t>
      </w:r>
      <w:r w:rsidR="001F469E">
        <w:rPr>
          <w:rFonts w:ascii="Arial" w:hAnsi="Arial" w:cs="Arial"/>
        </w:rPr>
        <w:t>___________</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(вид пенсии)</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При поступлении в дальнейшем на государственную  или  муниципальную  службу обязуюсь сообщить об этом в письменном  заявлении  на  имя  главы  муниципального  образования   "___________"   не позднее  5   дней  с   момента   наступления   указанных    обстоятельств.     О   правовых  последствиях нарушения мной указанной выше обязанности,  предусмотренных  </w:t>
      </w:r>
      <w:hyperlink r:id="rId10" w:anchor="/document/9121469/entry/1000" w:history="1">
        <w:r w:rsidRPr="001F469E">
          <w:rPr>
            <w:rFonts w:ascii="Arial" w:hAnsi="Arial" w:cs="Arial"/>
          </w:rPr>
          <w:t>Положением</w:t>
        </w:r>
      </w:hyperlink>
      <w:r w:rsidRPr="001F469E">
        <w:rPr>
          <w:rFonts w:ascii="Arial" w:hAnsi="Arial" w:cs="Arial"/>
        </w:rPr>
        <w:t xml:space="preserve"> о порядке назначения и выплаты пенсии за выслугу  лет  лицам,  замещавшим должности муниципальной службы  в  муниципальном  образовании  "___________", осведомлен.</w:t>
      </w:r>
    </w:p>
    <w:p w:rsidR="00C71101" w:rsidRPr="001F469E" w:rsidRDefault="00C71101" w:rsidP="00C71101">
      <w:pPr>
        <w:pStyle w:val="ConsPlusNonformat"/>
        <w:widowControl/>
        <w:jc w:val="both"/>
        <w:rPr>
          <w:rFonts w:ascii="Arial" w:hAnsi="Arial" w:cs="Arial"/>
          <w:sz w:val="24"/>
          <w:szCs w:val="24"/>
        </w:rPr>
      </w:pPr>
      <w:r w:rsidRPr="001F469E">
        <w:rPr>
          <w:rFonts w:ascii="Arial" w:hAnsi="Arial" w:cs="Arial"/>
          <w:sz w:val="24"/>
          <w:szCs w:val="24"/>
        </w:rPr>
        <w:t xml:space="preserve">    Пенсию за выслугу лет прошу перечислить </w:t>
      </w:r>
      <w:proofErr w:type="gramStart"/>
      <w:r w:rsidRPr="001F469E">
        <w:rPr>
          <w:rFonts w:ascii="Arial" w:hAnsi="Arial" w:cs="Arial"/>
          <w:sz w:val="24"/>
          <w:szCs w:val="24"/>
        </w:rPr>
        <w:t>в</w:t>
      </w:r>
      <w:proofErr w:type="gramEnd"/>
      <w:r w:rsidRPr="001F469E">
        <w:rPr>
          <w:rFonts w:ascii="Arial" w:hAnsi="Arial" w:cs="Arial"/>
          <w:sz w:val="24"/>
          <w:szCs w:val="24"/>
        </w:rPr>
        <w:t xml:space="preserve"> ____________________________ на мой текущий счет________________________</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Приложения:</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1) справка из органов  Пенсионного  фонда  Российской   Федерации о  размере назначенной в соответствии с </w:t>
      </w:r>
      <w:hyperlink r:id="rId11" w:anchor="/document/70552688/entry/0" w:history="1">
        <w:r w:rsidRPr="001F469E">
          <w:rPr>
            <w:rFonts w:ascii="Arial" w:hAnsi="Arial" w:cs="Arial"/>
          </w:rPr>
          <w:t>Федеральным  законом</w:t>
        </w:r>
      </w:hyperlink>
      <w:r w:rsidRPr="001F469E">
        <w:rPr>
          <w:rFonts w:ascii="Arial" w:hAnsi="Arial" w:cs="Arial"/>
        </w:rPr>
        <w:t xml:space="preserve">  "О  страховых  пенсиях" страховой пенсии на момент подачи заявления;</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2) копия трудовой книжки, заверенная соответствующим органом и (или)  сведения   о  трудовой   деятельности,   оформленные   в   установленном  законодательством порядке.</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Даю согласие на обработку персональных данных.</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"____" _____________ 20 г.</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______________________________</w:t>
      </w:r>
    </w:p>
    <w:p w:rsidR="00C71101" w:rsidRPr="001F469E" w:rsidRDefault="00C71101" w:rsidP="00C7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rPr>
      </w:pPr>
      <w:r w:rsidRPr="001F469E">
        <w:rPr>
          <w:rFonts w:ascii="Arial" w:hAnsi="Arial" w:cs="Arial"/>
        </w:rPr>
        <w:t xml:space="preserve">          (подпись заявителя)</w:t>
      </w:r>
    </w:p>
    <w:p w:rsidR="00C71101" w:rsidRPr="001F469E" w:rsidRDefault="00C71101" w:rsidP="00C71101">
      <w:pPr>
        <w:pStyle w:val="22"/>
        <w:shd w:val="clear" w:color="auto" w:fill="auto"/>
        <w:spacing w:before="0" w:line="240" w:lineRule="auto"/>
        <w:ind w:left="5320"/>
        <w:jc w:val="left"/>
        <w:rPr>
          <w:rFonts w:ascii="Arial" w:hAnsi="Arial" w:cs="Arial"/>
          <w:sz w:val="24"/>
          <w:szCs w:val="24"/>
        </w:rPr>
      </w:pPr>
    </w:p>
    <w:p w:rsidR="00C71101" w:rsidRPr="001F469E" w:rsidRDefault="00C71101" w:rsidP="009575AE">
      <w:pPr>
        <w:pStyle w:val="22"/>
        <w:shd w:val="clear" w:color="auto" w:fill="auto"/>
        <w:spacing w:before="0" w:line="240" w:lineRule="auto"/>
        <w:ind w:left="5320"/>
        <w:jc w:val="left"/>
        <w:rPr>
          <w:rFonts w:ascii="Arial" w:hAnsi="Arial" w:cs="Arial"/>
          <w:sz w:val="24"/>
          <w:szCs w:val="24"/>
        </w:rPr>
      </w:pPr>
      <w:r w:rsidRPr="001F469E">
        <w:rPr>
          <w:rFonts w:ascii="Arial" w:hAnsi="Arial" w:cs="Arial"/>
          <w:sz w:val="24"/>
          <w:szCs w:val="24"/>
        </w:rPr>
        <w:lastRenderedPageBreak/>
        <w:t xml:space="preserve">Приложение 3 к Положению, утвержденному Решением Совета </w:t>
      </w:r>
      <w:r w:rsidR="004D4A2F" w:rsidRPr="001F469E">
        <w:rPr>
          <w:rFonts w:ascii="Arial" w:hAnsi="Arial" w:cs="Arial"/>
          <w:sz w:val="24"/>
          <w:szCs w:val="24"/>
        </w:rPr>
        <w:t>муниципального образования</w:t>
      </w:r>
      <w:r w:rsidRPr="001F469E">
        <w:rPr>
          <w:rFonts w:ascii="Arial" w:hAnsi="Arial" w:cs="Arial"/>
          <w:sz w:val="24"/>
          <w:szCs w:val="24"/>
        </w:rPr>
        <w:t xml:space="preserve"> «Тамбовский сельсовет»</w:t>
      </w:r>
    </w:p>
    <w:p w:rsidR="00C71101" w:rsidRPr="001F469E" w:rsidRDefault="009575AE" w:rsidP="009575AE">
      <w:pPr>
        <w:shd w:val="clear" w:color="auto" w:fill="FFFFFF"/>
        <w:autoSpaceDE w:val="0"/>
        <w:autoSpaceDN w:val="0"/>
        <w:adjustRightInd w:val="0"/>
        <w:spacing w:line="240" w:lineRule="auto"/>
        <w:ind w:left="5387" w:firstLine="0"/>
        <w:rPr>
          <w:rFonts w:ascii="Arial" w:hAnsi="Arial" w:cs="Arial"/>
        </w:rPr>
      </w:pPr>
      <w:r w:rsidRPr="001F469E">
        <w:rPr>
          <w:rFonts w:ascii="Arial" w:eastAsiaTheme="minorHAnsi" w:hAnsi="Arial" w:cs="Arial"/>
          <w:lang w:eastAsia="en-US"/>
        </w:rPr>
        <w:t>от 25.12.2023 № 113</w:t>
      </w:r>
    </w:p>
    <w:p w:rsidR="00C71101" w:rsidRPr="001F469E" w:rsidRDefault="00C71101" w:rsidP="00C71101">
      <w:pPr>
        <w:shd w:val="clear" w:color="auto" w:fill="FFFFFF"/>
        <w:autoSpaceDE w:val="0"/>
        <w:autoSpaceDN w:val="0"/>
        <w:adjustRightInd w:val="0"/>
        <w:ind w:firstLine="480"/>
        <w:rPr>
          <w:rFonts w:ascii="Arial" w:hAnsi="Arial" w:cs="Arial"/>
        </w:rPr>
      </w:pPr>
    </w:p>
    <w:p w:rsidR="00C71101" w:rsidRPr="001F469E" w:rsidRDefault="00C71101" w:rsidP="00C71101">
      <w:pPr>
        <w:pStyle w:val="22"/>
        <w:shd w:val="clear" w:color="auto" w:fill="auto"/>
        <w:spacing w:before="0" w:line="240" w:lineRule="auto"/>
        <w:ind w:left="5520"/>
        <w:rPr>
          <w:rFonts w:ascii="Arial" w:hAnsi="Arial" w:cs="Arial"/>
          <w:sz w:val="24"/>
          <w:szCs w:val="24"/>
        </w:rPr>
      </w:pPr>
    </w:p>
    <w:p w:rsidR="00C71101" w:rsidRPr="001F469E" w:rsidRDefault="00C71101" w:rsidP="00C71101">
      <w:pPr>
        <w:jc w:val="center"/>
        <w:rPr>
          <w:rFonts w:ascii="Arial" w:hAnsi="Arial" w:cs="Arial"/>
          <w:b/>
        </w:rPr>
      </w:pPr>
      <w:r w:rsidRPr="001F469E">
        <w:rPr>
          <w:rFonts w:ascii="Arial" w:hAnsi="Arial" w:cs="Arial"/>
          <w:b/>
        </w:rPr>
        <w:t>РАСПОРЯЖЕНИЕ</w:t>
      </w:r>
    </w:p>
    <w:p w:rsidR="00C71101" w:rsidRPr="001F469E" w:rsidRDefault="00C71101" w:rsidP="00C71101">
      <w:pPr>
        <w:jc w:val="center"/>
        <w:rPr>
          <w:rFonts w:ascii="Arial" w:hAnsi="Arial" w:cs="Arial"/>
          <w:b/>
        </w:rPr>
      </w:pPr>
      <w:r w:rsidRPr="001F469E">
        <w:rPr>
          <w:rFonts w:ascii="Arial" w:hAnsi="Arial" w:cs="Arial"/>
          <w:b/>
        </w:rPr>
        <w:t xml:space="preserve">АДМИНИСТРАЦИИ МУНИЦИПАЛЬНОГО ОБРАЗОВАНИЯ </w:t>
      </w:r>
    </w:p>
    <w:p w:rsidR="00C71101" w:rsidRPr="001F469E" w:rsidRDefault="00C71101" w:rsidP="00C71101">
      <w:pPr>
        <w:jc w:val="center"/>
        <w:rPr>
          <w:rFonts w:ascii="Arial" w:hAnsi="Arial" w:cs="Arial"/>
          <w:b/>
        </w:rPr>
      </w:pPr>
      <w:r w:rsidRPr="001F469E">
        <w:rPr>
          <w:rFonts w:ascii="Arial" w:hAnsi="Arial" w:cs="Arial"/>
          <w:b/>
        </w:rPr>
        <w:t>«СЕЛЬСКОЕ ПОСЕЛЕНИЕ ТАМБОВСКИЙ СЕЛЬСОВЕТ</w:t>
      </w:r>
    </w:p>
    <w:p w:rsidR="00C71101" w:rsidRPr="001F469E" w:rsidRDefault="00C71101" w:rsidP="00C71101">
      <w:pPr>
        <w:jc w:val="center"/>
        <w:rPr>
          <w:rFonts w:ascii="Arial" w:hAnsi="Arial" w:cs="Arial"/>
          <w:b/>
        </w:rPr>
      </w:pPr>
      <w:r w:rsidRPr="001F469E">
        <w:rPr>
          <w:rFonts w:ascii="Arial" w:hAnsi="Arial" w:cs="Arial"/>
          <w:b/>
        </w:rPr>
        <w:t>ХАРАБАЛИНСКОГО МУНИЦИПАЛЬНОГО РАЙОНА АСТРАХАНСКОЙ ОБЛАСТИ»</w:t>
      </w:r>
    </w:p>
    <w:p w:rsidR="00C71101" w:rsidRPr="001F469E" w:rsidRDefault="00C71101" w:rsidP="00C71101">
      <w:pPr>
        <w:pStyle w:val="a4"/>
        <w:rPr>
          <w:rFonts w:ascii="Arial" w:hAnsi="Arial" w:cs="Arial"/>
        </w:rPr>
      </w:pPr>
      <w:r w:rsidRPr="001F469E">
        <w:rPr>
          <w:rFonts w:ascii="Arial" w:hAnsi="Arial" w:cs="Arial"/>
          <w:b/>
        </w:rPr>
        <w:t xml:space="preserve">от </w:t>
      </w:r>
      <w:r w:rsidR="004D4A2F" w:rsidRPr="001F469E">
        <w:rPr>
          <w:rFonts w:ascii="Arial" w:hAnsi="Arial" w:cs="Arial"/>
          <w:b/>
        </w:rPr>
        <w:t>__.__.</w:t>
      </w:r>
      <w:r w:rsidRPr="001F469E">
        <w:rPr>
          <w:rFonts w:ascii="Arial" w:hAnsi="Arial" w:cs="Arial"/>
          <w:b/>
        </w:rPr>
        <w:t xml:space="preserve"> 20</w:t>
      </w:r>
      <w:r w:rsidR="004D4A2F" w:rsidRPr="001F469E">
        <w:rPr>
          <w:rFonts w:ascii="Arial" w:hAnsi="Arial" w:cs="Arial"/>
          <w:b/>
        </w:rPr>
        <w:t>__</w:t>
      </w:r>
      <w:r w:rsidRPr="001F469E">
        <w:rPr>
          <w:rFonts w:ascii="Arial" w:hAnsi="Arial" w:cs="Arial"/>
          <w:b/>
        </w:rPr>
        <w:t>года</w:t>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004D4A2F" w:rsidRPr="001F469E">
        <w:rPr>
          <w:rFonts w:ascii="Arial" w:hAnsi="Arial" w:cs="Arial"/>
          <w:b/>
        </w:rPr>
        <w:tab/>
      </w:r>
      <w:r w:rsidRPr="001F469E">
        <w:rPr>
          <w:rFonts w:ascii="Arial" w:hAnsi="Arial" w:cs="Arial"/>
          <w:b/>
        </w:rPr>
        <w:t xml:space="preserve">№ </w:t>
      </w:r>
      <w:proofErr w:type="gramStart"/>
      <w:r w:rsidRPr="001F469E">
        <w:rPr>
          <w:rFonts w:ascii="Arial" w:hAnsi="Arial" w:cs="Arial"/>
          <w:b/>
        </w:rPr>
        <w:t>-л</w:t>
      </w:r>
      <w:proofErr w:type="gramEnd"/>
    </w:p>
    <w:p w:rsidR="00C71101" w:rsidRPr="001F469E" w:rsidRDefault="00C71101" w:rsidP="00C71101">
      <w:pPr>
        <w:pStyle w:val="22"/>
        <w:shd w:val="clear" w:color="auto" w:fill="auto"/>
        <w:spacing w:before="0" w:line="240" w:lineRule="auto"/>
        <w:jc w:val="left"/>
        <w:rPr>
          <w:rFonts w:ascii="Arial" w:hAnsi="Arial" w:cs="Arial"/>
          <w:sz w:val="24"/>
          <w:szCs w:val="24"/>
        </w:rPr>
      </w:pPr>
    </w:p>
    <w:p w:rsidR="00C71101" w:rsidRPr="001F469E" w:rsidRDefault="00C71101" w:rsidP="00C71101">
      <w:pPr>
        <w:pStyle w:val="22"/>
        <w:shd w:val="clear" w:color="auto" w:fill="auto"/>
        <w:spacing w:before="0" w:line="240" w:lineRule="auto"/>
        <w:jc w:val="left"/>
        <w:rPr>
          <w:rFonts w:ascii="Arial" w:hAnsi="Arial" w:cs="Arial"/>
          <w:sz w:val="24"/>
          <w:szCs w:val="24"/>
        </w:rPr>
      </w:pPr>
      <w:r w:rsidRPr="001F469E">
        <w:rPr>
          <w:rFonts w:ascii="Arial" w:hAnsi="Arial" w:cs="Arial"/>
          <w:sz w:val="24"/>
          <w:szCs w:val="24"/>
        </w:rPr>
        <w:t>Об установлении пенсии за выслугу лет</w:t>
      </w:r>
    </w:p>
    <w:p w:rsidR="00C71101" w:rsidRPr="001F469E" w:rsidRDefault="00C71101" w:rsidP="00C71101">
      <w:pPr>
        <w:pStyle w:val="22"/>
        <w:shd w:val="clear" w:color="auto" w:fill="auto"/>
        <w:spacing w:before="0" w:line="240" w:lineRule="auto"/>
        <w:jc w:val="left"/>
        <w:rPr>
          <w:rFonts w:ascii="Arial" w:hAnsi="Arial" w:cs="Arial"/>
          <w:sz w:val="24"/>
          <w:szCs w:val="24"/>
        </w:rPr>
      </w:pPr>
      <w:r w:rsidRPr="001F469E">
        <w:rPr>
          <w:rFonts w:ascii="Arial" w:hAnsi="Arial" w:cs="Arial"/>
          <w:sz w:val="24"/>
          <w:szCs w:val="24"/>
        </w:rPr>
        <w:t>_________________(Ф.И.О.)</w:t>
      </w:r>
    </w:p>
    <w:p w:rsidR="00C71101" w:rsidRPr="001F469E" w:rsidRDefault="00C71101" w:rsidP="00C71101">
      <w:pPr>
        <w:pStyle w:val="22"/>
        <w:shd w:val="clear" w:color="auto" w:fill="auto"/>
        <w:spacing w:before="0" w:line="240" w:lineRule="auto"/>
        <w:jc w:val="left"/>
        <w:rPr>
          <w:rFonts w:ascii="Arial" w:hAnsi="Arial" w:cs="Arial"/>
          <w:sz w:val="24"/>
          <w:szCs w:val="24"/>
        </w:rPr>
      </w:pPr>
    </w:p>
    <w:p w:rsidR="00C71101" w:rsidRPr="001F469E" w:rsidRDefault="00C71101" w:rsidP="00C71101">
      <w:pPr>
        <w:pStyle w:val="22"/>
        <w:shd w:val="clear" w:color="auto" w:fill="auto"/>
        <w:tabs>
          <w:tab w:val="left" w:leader="underscore" w:pos="2572"/>
          <w:tab w:val="left" w:leader="underscore" w:pos="4233"/>
        </w:tabs>
        <w:spacing w:before="0" w:line="240" w:lineRule="auto"/>
        <w:ind w:firstLine="320"/>
        <w:rPr>
          <w:rFonts w:ascii="Arial" w:hAnsi="Arial" w:cs="Arial"/>
          <w:sz w:val="24"/>
          <w:szCs w:val="24"/>
        </w:rPr>
      </w:pPr>
      <w:r w:rsidRPr="001F469E">
        <w:rPr>
          <w:rFonts w:ascii="Arial" w:hAnsi="Arial" w:cs="Arial"/>
          <w:sz w:val="24"/>
          <w:szCs w:val="24"/>
        </w:rPr>
        <w:t xml:space="preserve">   В соответствии с Положением о порядке установления и выплаты пенсии за выслугу лет муниципальным служащим муниципального образования «Сельское поселение Тамбовский сельсовет Харабалинского муниципального района Астраханской области», утвержденным решением Совета МО «Тамбовский сельсовет» от 2023 № _____.</w:t>
      </w:r>
    </w:p>
    <w:p w:rsidR="00C71101" w:rsidRPr="001F469E" w:rsidRDefault="00C71101" w:rsidP="00C71101">
      <w:pPr>
        <w:pStyle w:val="22"/>
        <w:shd w:val="clear" w:color="auto" w:fill="auto"/>
        <w:tabs>
          <w:tab w:val="left" w:leader="underscore" w:pos="2572"/>
          <w:tab w:val="left" w:leader="underscore" w:pos="4233"/>
          <w:tab w:val="left" w:leader="underscore" w:pos="4947"/>
          <w:tab w:val="left" w:leader="underscore" w:pos="6230"/>
          <w:tab w:val="left" w:leader="underscore" w:pos="9810"/>
        </w:tabs>
        <w:spacing w:before="0" w:line="240" w:lineRule="auto"/>
        <w:ind w:firstLine="320"/>
        <w:rPr>
          <w:rFonts w:ascii="Arial" w:hAnsi="Arial" w:cs="Arial"/>
          <w:sz w:val="24"/>
          <w:szCs w:val="24"/>
        </w:rPr>
      </w:pPr>
      <w:r w:rsidRPr="001F469E">
        <w:rPr>
          <w:rFonts w:ascii="Arial" w:hAnsi="Arial" w:cs="Arial"/>
          <w:sz w:val="24"/>
          <w:szCs w:val="24"/>
        </w:rPr>
        <w:t xml:space="preserve">   Установить с «__»</w:t>
      </w:r>
      <w:r w:rsidRPr="001F469E">
        <w:rPr>
          <w:rFonts w:ascii="Arial" w:hAnsi="Arial" w:cs="Arial"/>
          <w:sz w:val="24"/>
          <w:szCs w:val="24"/>
        </w:rPr>
        <w:tab/>
        <w:t>20__г. _____________________________,</w:t>
      </w:r>
    </w:p>
    <w:p w:rsidR="00C71101" w:rsidRPr="001F469E" w:rsidRDefault="00C71101" w:rsidP="004D4A2F">
      <w:pPr>
        <w:pStyle w:val="22"/>
        <w:shd w:val="clear" w:color="auto" w:fill="auto"/>
        <w:spacing w:before="0" w:line="240" w:lineRule="auto"/>
        <w:ind w:left="3686"/>
        <w:rPr>
          <w:rFonts w:ascii="Arial" w:hAnsi="Arial" w:cs="Arial"/>
          <w:sz w:val="24"/>
          <w:szCs w:val="24"/>
        </w:rPr>
      </w:pPr>
      <w:r w:rsidRPr="001F469E">
        <w:rPr>
          <w:rFonts w:ascii="Arial" w:hAnsi="Arial" w:cs="Arial"/>
          <w:sz w:val="24"/>
          <w:szCs w:val="24"/>
        </w:rPr>
        <w:t>(фамилия, имя, отчество)</w:t>
      </w:r>
    </w:p>
    <w:p w:rsidR="00C71101" w:rsidRPr="001F469E" w:rsidRDefault="00C71101" w:rsidP="00C71101">
      <w:pPr>
        <w:pStyle w:val="22"/>
        <w:shd w:val="clear" w:color="auto" w:fill="auto"/>
        <w:tabs>
          <w:tab w:val="left" w:leader="underscore" w:pos="8597"/>
        </w:tabs>
        <w:spacing w:before="0" w:line="240" w:lineRule="auto"/>
        <w:rPr>
          <w:rFonts w:ascii="Arial" w:hAnsi="Arial" w:cs="Arial"/>
          <w:sz w:val="24"/>
          <w:szCs w:val="24"/>
        </w:rPr>
      </w:pPr>
      <w:proofErr w:type="gramStart"/>
      <w:r w:rsidRPr="001F469E">
        <w:rPr>
          <w:rFonts w:ascii="Arial" w:hAnsi="Arial" w:cs="Arial"/>
          <w:sz w:val="24"/>
          <w:szCs w:val="24"/>
        </w:rPr>
        <w:t>замещавшему</w:t>
      </w:r>
      <w:proofErr w:type="gramEnd"/>
      <w:r w:rsidRPr="001F469E">
        <w:rPr>
          <w:rFonts w:ascii="Arial" w:hAnsi="Arial" w:cs="Arial"/>
          <w:sz w:val="24"/>
          <w:szCs w:val="24"/>
        </w:rPr>
        <w:t xml:space="preserve"> (ей) должность муниципальной службы ____________________________________________________________</w:t>
      </w:r>
      <w:r w:rsidR="001F469E">
        <w:rPr>
          <w:rFonts w:ascii="Arial" w:hAnsi="Arial" w:cs="Arial"/>
          <w:sz w:val="24"/>
          <w:szCs w:val="24"/>
        </w:rPr>
        <w:t>___________</w:t>
      </w:r>
    </w:p>
    <w:p w:rsidR="00C71101" w:rsidRPr="001F469E" w:rsidRDefault="00C71101" w:rsidP="00C71101">
      <w:pPr>
        <w:pStyle w:val="22"/>
        <w:shd w:val="clear" w:color="auto" w:fill="auto"/>
        <w:spacing w:before="0" w:line="240" w:lineRule="auto"/>
        <w:rPr>
          <w:rFonts w:ascii="Arial" w:hAnsi="Arial" w:cs="Arial"/>
          <w:sz w:val="24"/>
          <w:szCs w:val="24"/>
        </w:rPr>
      </w:pPr>
      <w:r w:rsidRPr="001F469E">
        <w:rPr>
          <w:rFonts w:ascii="Arial" w:hAnsi="Arial" w:cs="Arial"/>
          <w:sz w:val="24"/>
          <w:szCs w:val="24"/>
        </w:rPr>
        <w:t xml:space="preserve">                                             (наименование должности)</w:t>
      </w:r>
    </w:p>
    <w:p w:rsidR="00C71101" w:rsidRPr="001F469E" w:rsidRDefault="00C71101" w:rsidP="00C71101">
      <w:pPr>
        <w:pStyle w:val="22"/>
        <w:shd w:val="clear" w:color="auto" w:fill="auto"/>
        <w:tabs>
          <w:tab w:val="left" w:leader="underscore" w:pos="3166"/>
          <w:tab w:val="left" w:leader="underscore" w:pos="9810"/>
        </w:tabs>
        <w:spacing w:before="0" w:line="240" w:lineRule="auto"/>
        <w:rPr>
          <w:rFonts w:ascii="Arial" w:hAnsi="Arial" w:cs="Arial"/>
          <w:sz w:val="24"/>
          <w:szCs w:val="24"/>
        </w:rPr>
      </w:pPr>
      <w:r w:rsidRPr="001F469E">
        <w:rPr>
          <w:rFonts w:ascii="Arial" w:hAnsi="Arial" w:cs="Arial"/>
          <w:sz w:val="24"/>
          <w:szCs w:val="24"/>
        </w:rPr>
        <w:t xml:space="preserve">в _______________________________________________________________  </w:t>
      </w:r>
    </w:p>
    <w:p w:rsidR="00C71101" w:rsidRPr="001F469E" w:rsidRDefault="00C71101" w:rsidP="00C71101">
      <w:pPr>
        <w:pStyle w:val="22"/>
        <w:shd w:val="clear" w:color="auto" w:fill="auto"/>
        <w:spacing w:before="0" w:line="240" w:lineRule="auto"/>
        <w:ind w:firstLine="320"/>
        <w:rPr>
          <w:rFonts w:ascii="Arial" w:hAnsi="Arial" w:cs="Arial"/>
          <w:sz w:val="24"/>
          <w:szCs w:val="24"/>
        </w:rPr>
      </w:pPr>
      <w:r w:rsidRPr="001F469E">
        <w:rPr>
          <w:rFonts w:ascii="Arial" w:hAnsi="Arial" w:cs="Arial"/>
          <w:sz w:val="24"/>
          <w:szCs w:val="24"/>
        </w:rPr>
        <w:t xml:space="preserve">      (наименование структурного подразделения органа местного самоуправления)</w:t>
      </w:r>
    </w:p>
    <w:p w:rsidR="00C71101" w:rsidRPr="001F469E" w:rsidRDefault="00C71101" w:rsidP="00C71101">
      <w:pPr>
        <w:pStyle w:val="22"/>
        <w:shd w:val="clear" w:color="auto" w:fill="auto"/>
        <w:tabs>
          <w:tab w:val="left" w:leader="underscore" w:pos="6230"/>
        </w:tabs>
        <w:spacing w:before="0" w:after="32" w:line="240" w:lineRule="auto"/>
        <w:rPr>
          <w:rFonts w:ascii="Arial" w:hAnsi="Arial" w:cs="Arial"/>
          <w:sz w:val="24"/>
          <w:szCs w:val="24"/>
        </w:rPr>
      </w:pPr>
      <w:r w:rsidRPr="001F469E">
        <w:rPr>
          <w:rFonts w:ascii="Arial" w:hAnsi="Arial" w:cs="Arial"/>
          <w:sz w:val="24"/>
          <w:szCs w:val="24"/>
        </w:rPr>
        <w:t xml:space="preserve">исходя из стажа муниципальной службы </w:t>
      </w:r>
      <w:r w:rsidRPr="001F469E">
        <w:rPr>
          <w:rFonts w:ascii="Arial" w:hAnsi="Arial" w:cs="Arial"/>
          <w:sz w:val="24"/>
          <w:szCs w:val="24"/>
        </w:rPr>
        <w:tab/>
        <w:t xml:space="preserve"> лет пенсию за выслугу лет,</w:t>
      </w:r>
    </w:p>
    <w:p w:rsidR="00C71101" w:rsidRPr="001F469E" w:rsidRDefault="00C71101" w:rsidP="00C71101">
      <w:pPr>
        <w:pStyle w:val="22"/>
        <w:shd w:val="clear" w:color="auto" w:fill="auto"/>
        <w:tabs>
          <w:tab w:val="left" w:leader="underscore" w:pos="9379"/>
        </w:tabs>
        <w:spacing w:before="0" w:after="37" w:line="240" w:lineRule="auto"/>
        <w:rPr>
          <w:rFonts w:ascii="Arial" w:hAnsi="Arial" w:cs="Arial"/>
          <w:sz w:val="24"/>
          <w:szCs w:val="24"/>
        </w:rPr>
      </w:pPr>
      <w:r w:rsidRPr="001F469E">
        <w:rPr>
          <w:rFonts w:ascii="Arial" w:hAnsi="Arial" w:cs="Arial"/>
          <w:sz w:val="24"/>
          <w:szCs w:val="24"/>
        </w:rPr>
        <w:t>составляющую суммарно с учетом государственной пенсии___________________________________________________________</w:t>
      </w:r>
    </w:p>
    <w:p w:rsidR="00C71101" w:rsidRPr="001F469E" w:rsidRDefault="00C71101" w:rsidP="00C71101">
      <w:pPr>
        <w:pStyle w:val="22"/>
        <w:shd w:val="clear" w:color="auto" w:fill="auto"/>
        <w:tabs>
          <w:tab w:val="left" w:leader="underscore" w:pos="9379"/>
        </w:tabs>
        <w:spacing w:before="0" w:after="37" w:line="240" w:lineRule="auto"/>
        <w:rPr>
          <w:rFonts w:ascii="Arial" w:hAnsi="Arial" w:cs="Arial"/>
          <w:sz w:val="24"/>
          <w:szCs w:val="24"/>
        </w:rPr>
      </w:pPr>
      <w:r w:rsidRPr="001F469E">
        <w:rPr>
          <w:rFonts w:ascii="Arial" w:hAnsi="Arial" w:cs="Arial"/>
          <w:sz w:val="24"/>
          <w:szCs w:val="24"/>
        </w:rPr>
        <w:t>(вид пенсии)</w:t>
      </w:r>
    </w:p>
    <w:p w:rsidR="00C71101" w:rsidRPr="001F469E" w:rsidRDefault="00C71101" w:rsidP="00C71101">
      <w:pPr>
        <w:pStyle w:val="22"/>
        <w:shd w:val="clear" w:color="auto" w:fill="auto"/>
        <w:spacing w:before="0" w:line="240" w:lineRule="auto"/>
        <w:rPr>
          <w:rFonts w:ascii="Arial" w:hAnsi="Arial" w:cs="Arial"/>
          <w:sz w:val="24"/>
          <w:szCs w:val="24"/>
        </w:rPr>
      </w:pPr>
      <w:r w:rsidRPr="001F469E">
        <w:rPr>
          <w:rFonts w:ascii="Arial" w:hAnsi="Arial" w:cs="Arial"/>
          <w:sz w:val="24"/>
          <w:szCs w:val="24"/>
        </w:rPr>
        <w:t>_____ процентов денежного содержания.</w:t>
      </w:r>
    </w:p>
    <w:p w:rsidR="00C71101" w:rsidRPr="001F469E" w:rsidRDefault="00C71101" w:rsidP="00C71101">
      <w:pPr>
        <w:pStyle w:val="22"/>
        <w:shd w:val="clear" w:color="auto" w:fill="auto"/>
        <w:tabs>
          <w:tab w:val="left" w:leader="underscore" w:pos="3277"/>
          <w:tab w:val="left" w:leader="underscore" w:pos="5587"/>
        </w:tabs>
        <w:spacing w:before="0" w:line="240" w:lineRule="auto"/>
        <w:ind w:firstLine="320"/>
        <w:rPr>
          <w:rFonts w:ascii="Arial" w:hAnsi="Arial" w:cs="Arial"/>
          <w:sz w:val="24"/>
          <w:szCs w:val="24"/>
        </w:rPr>
      </w:pPr>
      <w:r w:rsidRPr="001F469E">
        <w:rPr>
          <w:rFonts w:ascii="Arial" w:hAnsi="Arial" w:cs="Arial"/>
          <w:sz w:val="24"/>
          <w:szCs w:val="24"/>
        </w:rPr>
        <w:t xml:space="preserve">Денежное содержание по указанной должности на момент издания настоящего распоряжения составляет </w:t>
      </w:r>
      <w:r w:rsidRPr="001F469E">
        <w:rPr>
          <w:rFonts w:ascii="Arial" w:hAnsi="Arial" w:cs="Arial"/>
          <w:sz w:val="24"/>
          <w:szCs w:val="24"/>
        </w:rPr>
        <w:tab/>
      </w:r>
      <w:r w:rsidRPr="001F469E">
        <w:rPr>
          <w:rFonts w:ascii="Arial" w:hAnsi="Arial" w:cs="Arial"/>
          <w:sz w:val="24"/>
          <w:szCs w:val="24"/>
        </w:rPr>
        <w:tab/>
        <w:t>рублей.</w:t>
      </w:r>
    </w:p>
    <w:p w:rsidR="00C71101" w:rsidRPr="001F469E" w:rsidRDefault="00C71101" w:rsidP="00C71101">
      <w:pPr>
        <w:pStyle w:val="22"/>
        <w:shd w:val="clear" w:color="auto" w:fill="auto"/>
        <w:tabs>
          <w:tab w:val="left" w:leader="underscore" w:pos="3277"/>
          <w:tab w:val="left" w:leader="underscore" w:pos="5587"/>
        </w:tabs>
        <w:spacing w:before="0" w:line="240" w:lineRule="auto"/>
        <w:ind w:firstLine="320"/>
        <w:rPr>
          <w:rFonts w:ascii="Arial" w:hAnsi="Arial" w:cs="Arial"/>
          <w:sz w:val="24"/>
          <w:szCs w:val="24"/>
        </w:rPr>
      </w:pPr>
    </w:p>
    <w:p w:rsidR="00C71101" w:rsidRPr="001F469E" w:rsidRDefault="00C71101" w:rsidP="00C71101">
      <w:pPr>
        <w:rPr>
          <w:rFonts w:ascii="Arial" w:hAnsi="Arial" w:cs="Arial"/>
        </w:rPr>
      </w:pPr>
    </w:p>
    <w:p w:rsidR="004D4A2F" w:rsidRPr="001F469E" w:rsidRDefault="00C71101" w:rsidP="00C71101">
      <w:pPr>
        <w:rPr>
          <w:rFonts w:ascii="Arial" w:hAnsi="Arial" w:cs="Arial"/>
        </w:rPr>
      </w:pPr>
      <w:r w:rsidRPr="001F469E">
        <w:rPr>
          <w:rFonts w:ascii="Arial" w:hAnsi="Arial" w:cs="Arial"/>
        </w:rPr>
        <w:t xml:space="preserve">Глава </w:t>
      </w:r>
      <w:r w:rsidR="004D4A2F" w:rsidRPr="001F469E">
        <w:rPr>
          <w:rFonts w:ascii="Arial" w:hAnsi="Arial" w:cs="Arial"/>
        </w:rPr>
        <w:t>муниципального образования</w:t>
      </w:r>
    </w:p>
    <w:p w:rsidR="00C71101" w:rsidRPr="001F469E" w:rsidRDefault="00C71101" w:rsidP="00C71101">
      <w:pPr>
        <w:rPr>
          <w:rFonts w:ascii="Arial" w:hAnsi="Arial" w:cs="Arial"/>
        </w:rPr>
      </w:pPr>
      <w:r w:rsidRPr="001F469E">
        <w:rPr>
          <w:rFonts w:ascii="Arial" w:hAnsi="Arial" w:cs="Arial"/>
        </w:rPr>
        <w:t xml:space="preserve"> «Тамбовский сельсовет»</w:t>
      </w:r>
      <w:r w:rsidR="004D4A2F" w:rsidRPr="001F469E">
        <w:rPr>
          <w:rFonts w:ascii="Arial" w:hAnsi="Arial" w:cs="Arial"/>
        </w:rPr>
        <w:tab/>
      </w:r>
      <w:r w:rsidR="004D4A2F" w:rsidRPr="001F469E">
        <w:rPr>
          <w:rFonts w:ascii="Arial" w:hAnsi="Arial" w:cs="Arial"/>
        </w:rPr>
        <w:tab/>
      </w:r>
      <w:r w:rsidR="004D4A2F" w:rsidRPr="001F469E">
        <w:rPr>
          <w:rFonts w:ascii="Arial" w:hAnsi="Arial" w:cs="Arial"/>
        </w:rPr>
        <w:tab/>
      </w:r>
      <w:r w:rsidR="004D4A2F" w:rsidRPr="001F469E">
        <w:rPr>
          <w:rFonts w:ascii="Arial" w:hAnsi="Arial" w:cs="Arial"/>
        </w:rPr>
        <w:tab/>
      </w:r>
      <w:r w:rsidR="004D4A2F" w:rsidRPr="001F469E">
        <w:rPr>
          <w:rFonts w:ascii="Arial" w:hAnsi="Arial" w:cs="Arial"/>
        </w:rPr>
        <w:tab/>
      </w:r>
      <w:r w:rsidR="004D4A2F" w:rsidRPr="001F469E">
        <w:rPr>
          <w:rFonts w:ascii="Arial" w:hAnsi="Arial" w:cs="Arial"/>
        </w:rPr>
        <w:tab/>
      </w:r>
      <w:r w:rsidR="004D4A2F" w:rsidRPr="001F469E">
        <w:rPr>
          <w:rFonts w:ascii="Arial" w:hAnsi="Arial" w:cs="Arial"/>
        </w:rPr>
        <w:tab/>
      </w:r>
      <w:r w:rsidRPr="001F469E">
        <w:rPr>
          <w:rFonts w:ascii="Arial" w:hAnsi="Arial" w:cs="Arial"/>
        </w:rPr>
        <w:t>Ф.И.О</w:t>
      </w:r>
    </w:p>
    <w:p w:rsidR="00C71101" w:rsidRPr="001F469E" w:rsidRDefault="00C71101" w:rsidP="00C71101">
      <w:pPr>
        <w:rPr>
          <w:rFonts w:ascii="Arial" w:hAnsi="Arial" w:cs="Arial"/>
        </w:rPr>
      </w:pPr>
      <w:r w:rsidRPr="001F469E">
        <w:rPr>
          <w:rFonts w:ascii="Arial" w:hAnsi="Arial" w:cs="Arial"/>
        </w:rPr>
        <w:t xml:space="preserve">                                                                          (подпись)</w:t>
      </w:r>
    </w:p>
    <w:p w:rsidR="00C71101" w:rsidRPr="001F469E" w:rsidRDefault="00C71101" w:rsidP="00C71101">
      <w:pPr>
        <w:spacing w:line="240" w:lineRule="auto"/>
        <w:ind w:firstLine="0"/>
        <w:jc w:val="left"/>
        <w:rPr>
          <w:rFonts w:ascii="Arial" w:hAnsi="Arial" w:cs="Arial"/>
        </w:rPr>
        <w:sectPr w:rsidR="00C71101" w:rsidRPr="001F469E">
          <w:pgSz w:w="11906" w:h="16838"/>
          <w:pgMar w:top="851" w:right="567" w:bottom="851" w:left="1701" w:header="709" w:footer="709" w:gutter="0"/>
          <w:cols w:space="720"/>
        </w:sectPr>
      </w:pPr>
    </w:p>
    <w:p w:rsidR="00C71101" w:rsidRPr="001F469E" w:rsidRDefault="00C71101" w:rsidP="009575AE">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lastRenderedPageBreak/>
        <w:t>Приложение 4</w:t>
      </w:r>
    </w:p>
    <w:p w:rsidR="00C71101" w:rsidRPr="001F469E" w:rsidRDefault="00C71101" w:rsidP="001F469E">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t xml:space="preserve">решению Совета </w:t>
      </w:r>
      <w:r w:rsidR="004D4A2F" w:rsidRPr="001F469E">
        <w:rPr>
          <w:rFonts w:ascii="Arial" w:hAnsi="Arial" w:cs="Arial"/>
        </w:rPr>
        <w:t>муниципального образования</w:t>
      </w:r>
    </w:p>
    <w:p w:rsidR="00C71101" w:rsidRPr="001F469E" w:rsidRDefault="00C71101" w:rsidP="001F469E">
      <w:pPr>
        <w:shd w:val="clear" w:color="auto" w:fill="FFFFFF"/>
        <w:autoSpaceDE w:val="0"/>
        <w:autoSpaceDN w:val="0"/>
        <w:adjustRightInd w:val="0"/>
        <w:spacing w:line="240" w:lineRule="auto"/>
        <w:ind w:left="5954" w:firstLine="0"/>
        <w:jc w:val="left"/>
        <w:rPr>
          <w:rFonts w:ascii="Arial" w:hAnsi="Arial" w:cs="Arial"/>
        </w:rPr>
      </w:pPr>
      <w:r w:rsidRPr="001F469E">
        <w:rPr>
          <w:rFonts w:ascii="Arial" w:hAnsi="Arial" w:cs="Arial"/>
        </w:rPr>
        <w:t>«Тамбовский сельсовет»</w:t>
      </w:r>
    </w:p>
    <w:p w:rsidR="00C71101" w:rsidRPr="001F469E" w:rsidRDefault="009575AE" w:rsidP="001F469E">
      <w:pPr>
        <w:spacing w:line="240" w:lineRule="auto"/>
        <w:ind w:left="5954" w:firstLine="0"/>
        <w:jc w:val="left"/>
        <w:rPr>
          <w:rFonts w:ascii="Arial" w:eastAsiaTheme="minorHAnsi" w:hAnsi="Arial" w:cs="Arial"/>
          <w:lang w:eastAsia="en-US"/>
        </w:rPr>
      </w:pPr>
      <w:r w:rsidRPr="001F469E">
        <w:rPr>
          <w:rFonts w:ascii="Arial" w:eastAsiaTheme="minorHAnsi" w:hAnsi="Arial" w:cs="Arial"/>
          <w:lang w:eastAsia="en-US"/>
        </w:rPr>
        <w:t>от 25.12.2023 № 113</w:t>
      </w:r>
    </w:p>
    <w:p w:rsidR="009575AE" w:rsidRPr="001F469E" w:rsidRDefault="009575AE" w:rsidP="001F469E">
      <w:pPr>
        <w:spacing w:line="240" w:lineRule="auto"/>
        <w:ind w:left="5954" w:firstLine="0"/>
        <w:jc w:val="left"/>
        <w:rPr>
          <w:rFonts w:ascii="Arial" w:hAnsi="Arial" w:cs="Arial"/>
        </w:rPr>
      </w:pPr>
    </w:p>
    <w:p w:rsidR="00C71101" w:rsidRPr="001F469E" w:rsidRDefault="00C71101" w:rsidP="001F469E">
      <w:pPr>
        <w:spacing w:line="240" w:lineRule="auto"/>
        <w:jc w:val="center"/>
        <w:rPr>
          <w:rFonts w:ascii="Arial" w:hAnsi="Arial" w:cs="Arial"/>
        </w:rPr>
      </w:pPr>
      <w:r w:rsidRPr="001F469E">
        <w:rPr>
          <w:rFonts w:ascii="Arial" w:hAnsi="Arial" w:cs="Arial"/>
        </w:rPr>
        <w:t xml:space="preserve">СПРАВКА О РАЗМЕРЕ </w:t>
      </w:r>
      <w:proofErr w:type="gramStart"/>
      <w:r w:rsidRPr="001F469E">
        <w:rPr>
          <w:rFonts w:ascii="Arial" w:hAnsi="Arial" w:cs="Arial"/>
        </w:rPr>
        <w:t>СРЕДНЕМЕСЯЧНОГО</w:t>
      </w:r>
      <w:proofErr w:type="gramEnd"/>
      <w:r w:rsidRPr="001F469E">
        <w:rPr>
          <w:rFonts w:ascii="Arial" w:hAnsi="Arial" w:cs="Arial"/>
        </w:rPr>
        <w:t xml:space="preserve"> ДЕНЕЖНОГО</w:t>
      </w:r>
    </w:p>
    <w:p w:rsidR="00C71101" w:rsidRPr="001F469E" w:rsidRDefault="00C71101" w:rsidP="001F469E">
      <w:pPr>
        <w:spacing w:line="240" w:lineRule="auto"/>
        <w:jc w:val="center"/>
        <w:rPr>
          <w:rFonts w:ascii="Arial" w:hAnsi="Arial" w:cs="Arial"/>
        </w:rPr>
      </w:pPr>
      <w:r w:rsidRPr="001F469E">
        <w:rPr>
          <w:rFonts w:ascii="Arial" w:hAnsi="Arial" w:cs="Arial"/>
        </w:rPr>
        <w:t>СОДЕРЖАНИЯ ЛИЦА, ЗАМЕЩАВШЕГО ДОЛЖНОСТЬ МУНИЦИПАЛЬНОЙ СЛУЖБЫ, ДЛЯ НАЗНАЧЕНИЯ ПЕНСИИ ЗА ВЫСЛУГУ ЛЕТ</w:t>
      </w:r>
    </w:p>
    <w:p w:rsidR="00C71101" w:rsidRPr="001F469E" w:rsidRDefault="00C71101" w:rsidP="001F469E">
      <w:pPr>
        <w:shd w:val="clear" w:color="auto" w:fill="FFFFFF"/>
        <w:autoSpaceDE w:val="0"/>
        <w:autoSpaceDN w:val="0"/>
        <w:adjustRightInd w:val="0"/>
        <w:spacing w:line="240" w:lineRule="auto"/>
        <w:ind w:firstLine="480"/>
        <w:rPr>
          <w:rFonts w:ascii="Arial" w:hAnsi="Arial" w:cs="Arial"/>
        </w:rPr>
      </w:pPr>
    </w:p>
    <w:p w:rsidR="001F469E" w:rsidRDefault="00C71101" w:rsidP="001F469E">
      <w:pPr>
        <w:shd w:val="clear" w:color="auto" w:fill="FFFFFF"/>
        <w:autoSpaceDE w:val="0"/>
        <w:autoSpaceDN w:val="0"/>
        <w:adjustRightInd w:val="0"/>
        <w:spacing w:line="240" w:lineRule="auto"/>
        <w:rPr>
          <w:rFonts w:ascii="Arial" w:hAnsi="Arial" w:cs="Arial"/>
        </w:rPr>
      </w:pPr>
      <w:r w:rsidRPr="001F469E">
        <w:rPr>
          <w:rFonts w:ascii="Arial" w:hAnsi="Arial" w:cs="Arial"/>
        </w:rPr>
        <w:t xml:space="preserve">Среднемесячное денежное содержание _______________________________ </w:t>
      </w:r>
      <w:proofErr w:type="gramStart"/>
      <w:r w:rsidRPr="001F469E">
        <w:rPr>
          <w:rFonts w:ascii="Arial" w:hAnsi="Arial" w:cs="Arial"/>
        </w:rPr>
        <w:t>за</w:t>
      </w:r>
      <w:proofErr w:type="gramEnd"/>
    </w:p>
    <w:p w:rsidR="001F469E" w:rsidRPr="001F469E" w:rsidRDefault="001F469E" w:rsidP="001F469E">
      <w:pPr>
        <w:shd w:val="clear" w:color="auto" w:fill="FFFFFF"/>
        <w:autoSpaceDE w:val="0"/>
        <w:autoSpaceDN w:val="0"/>
        <w:adjustRightInd w:val="0"/>
        <w:spacing w:line="240" w:lineRule="auto"/>
        <w:ind w:left="6237"/>
        <w:rPr>
          <w:rFonts w:ascii="Arial" w:hAnsi="Arial" w:cs="Arial"/>
          <w:sz w:val="18"/>
        </w:rPr>
      </w:pPr>
      <w:r w:rsidRPr="001F469E">
        <w:rPr>
          <w:rFonts w:ascii="Arial" w:hAnsi="Arial" w:cs="Arial"/>
          <w:sz w:val="18"/>
        </w:rPr>
        <w:t>(Ф.И.О.)</w:t>
      </w:r>
    </w:p>
    <w:p w:rsidR="001F469E" w:rsidRPr="001F469E" w:rsidRDefault="00C71101" w:rsidP="001F469E">
      <w:pPr>
        <w:shd w:val="clear" w:color="auto" w:fill="FFFFFF"/>
        <w:autoSpaceDE w:val="0"/>
        <w:autoSpaceDN w:val="0"/>
        <w:adjustRightInd w:val="0"/>
        <w:spacing w:line="240" w:lineRule="auto"/>
        <w:rPr>
          <w:rFonts w:ascii="Arial" w:hAnsi="Arial" w:cs="Arial"/>
        </w:rPr>
      </w:pPr>
      <w:r w:rsidRPr="001F469E">
        <w:rPr>
          <w:rFonts w:ascii="Arial" w:hAnsi="Arial" w:cs="Arial"/>
        </w:rPr>
        <w:t>12 непрерывных месяцев муниципальной службы</w:t>
      </w:r>
      <w:r w:rsidR="001F469E">
        <w:rPr>
          <w:rFonts w:ascii="Arial" w:hAnsi="Arial" w:cs="Arial"/>
        </w:rPr>
        <w:t xml:space="preserve"> в должности </w:t>
      </w:r>
      <w:r w:rsidRPr="001F469E">
        <w:rPr>
          <w:rFonts w:ascii="Arial" w:hAnsi="Arial" w:cs="Arial"/>
        </w:rPr>
        <w:t>__</w:t>
      </w:r>
      <w:r w:rsidR="001F469E">
        <w:rPr>
          <w:rFonts w:ascii="Arial" w:hAnsi="Arial" w:cs="Arial"/>
        </w:rPr>
        <w:t>_____________________________</w:t>
      </w:r>
      <w:r w:rsidRPr="001F469E">
        <w:rPr>
          <w:rFonts w:ascii="Arial" w:hAnsi="Arial" w:cs="Arial"/>
        </w:rPr>
        <w:t xml:space="preserve"> </w:t>
      </w:r>
      <w:r w:rsidR="001F469E">
        <w:rPr>
          <w:rFonts w:ascii="Arial" w:hAnsi="Arial" w:cs="Arial"/>
        </w:rPr>
        <w:t>на «___» ________</w:t>
      </w:r>
      <w:r w:rsidRPr="001F469E">
        <w:rPr>
          <w:rFonts w:ascii="Arial" w:hAnsi="Arial" w:cs="Arial"/>
        </w:rPr>
        <w:t xml:space="preserve"> 20 __ г. </w:t>
      </w:r>
      <w:r w:rsidR="001F469E" w:rsidRPr="001F469E">
        <w:rPr>
          <w:rFonts w:ascii="Arial" w:hAnsi="Arial" w:cs="Arial"/>
        </w:rPr>
        <w:t>составляет:</w:t>
      </w:r>
    </w:p>
    <w:p w:rsidR="001F469E" w:rsidRPr="001F469E" w:rsidRDefault="001F469E" w:rsidP="001F469E">
      <w:pPr>
        <w:shd w:val="clear" w:color="auto" w:fill="FFFFFF"/>
        <w:autoSpaceDE w:val="0"/>
        <w:autoSpaceDN w:val="0"/>
        <w:adjustRightInd w:val="0"/>
        <w:spacing w:line="240" w:lineRule="auto"/>
        <w:ind w:firstLine="708"/>
        <w:rPr>
          <w:rFonts w:ascii="Arial" w:hAnsi="Arial" w:cs="Arial"/>
          <w:sz w:val="18"/>
        </w:rPr>
      </w:pPr>
      <w:r w:rsidRPr="001F469E">
        <w:rPr>
          <w:rFonts w:ascii="Arial" w:hAnsi="Arial" w:cs="Arial"/>
          <w:sz w:val="18"/>
        </w:rPr>
        <w:t>(наименование должности)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66"/>
        <w:gridCol w:w="666"/>
        <w:gridCol w:w="666"/>
        <w:gridCol w:w="666"/>
        <w:gridCol w:w="666"/>
        <w:gridCol w:w="666"/>
        <w:gridCol w:w="666"/>
        <w:gridCol w:w="666"/>
        <w:gridCol w:w="666"/>
        <w:gridCol w:w="666"/>
        <w:gridCol w:w="666"/>
        <w:gridCol w:w="666"/>
      </w:tblGrid>
      <w:tr w:rsidR="00C71101" w:rsidRPr="001F469E" w:rsidTr="00A37C8C">
        <w:tc>
          <w:tcPr>
            <w:tcW w:w="1579"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c>
          <w:tcPr>
            <w:tcW w:w="666"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Месяц</w:t>
            </w:r>
          </w:p>
          <w:p w:rsidR="00C71101" w:rsidRPr="001F469E" w:rsidRDefault="00C71101" w:rsidP="009575AE">
            <w:pPr>
              <w:autoSpaceDE w:val="0"/>
              <w:autoSpaceDN w:val="0"/>
              <w:adjustRightInd w:val="0"/>
              <w:ind w:right="-76" w:firstLine="0"/>
              <w:rPr>
                <w:rFonts w:ascii="Arial" w:hAnsi="Arial" w:cs="Arial"/>
                <w:sz w:val="16"/>
                <w:szCs w:val="16"/>
              </w:rPr>
            </w:pPr>
            <w:r w:rsidRPr="001F469E">
              <w:rPr>
                <w:rFonts w:ascii="Arial" w:hAnsi="Arial" w:cs="Arial"/>
                <w:sz w:val="16"/>
                <w:szCs w:val="16"/>
              </w:rPr>
              <w:t>и год</w:t>
            </w: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Должностной оклад</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Надбавка за выслугу лет</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Надбавка за особые условия муниципальной службы</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Ежемесячная процентная надбавка к должностному окладу за работу со сведениями, составляющими государственную тайну</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Ежемесячное денежное поощрение</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Премии за выполнение особо важных и сложных заданий</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Единовременная выплата при предоставлении ежегодного оплачиваемого отпуска и материальная помощь</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Всего в месяц</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r w:rsidR="00C71101" w:rsidRPr="001F469E" w:rsidTr="00A37C8C">
        <w:tc>
          <w:tcPr>
            <w:tcW w:w="1579" w:type="dxa"/>
            <w:tcBorders>
              <w:top w:val="single" w:sz="4" w:space="0" w:color="auto"/>
              <w:left w:val="single" w:sz="4" w:space="0" w:color="auto"/>
              <w:bottom w:val="single" w:sz="4" w:space="0" w:color="auto"/>
              <w:right w:val="single" w:sz="4" w:space="0" w:color="auto"/>
            </w:tcBorders>
            <w:hideMark/>
          </w:tcPr>
          <w:p w:rsidR="00C71101" w:rsidRPr="001F469E" w:rsidRDefault="00C71101" w:rsidP="009575AE">
            <w:pPr>
              <w:autoSpaceDE w:val="0"/>
              <w:autoSpaceDN w:val="0"/>
              <w:adjustRightInd w:val="0"/>
              <w:spacing w:line="240" w:lineRule="auto"/>
              <w:ind w:firstLine="0"/>
              <w:rPr>
                <w:rFonts w:ascii="Arial" w:hAnsi="Arial" w:cs="Arial"/>
                <w:sz w:val="16"/>
                <w:szCs w:val="16"/>
              </w:rPr>
            </w:pPr>
            <w:r w:rsidRPr="001F469E">
              <w:rPr>
                <w:rFonts w:ascii="Arial" w:hAnsi="Arial" w:cs="Arial"/>
                <w:sz w:val="16"/>
                <w:szCs w:val="16"/>
              </w:rPr>
              <w:t>Фактически проработанные дни</w:t>
            </w: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tcPr>
          <w:p w:rsidR="00C71101" w:rsidRPr="001F469E" w:rsidRDefault="00C71101" w:rsidP="00A37C8C">
            <w:pPr>
              <w:autoSpaceDE w:val="0"/>
              <w:autoSpaceDN w:val="0"/>
              <w:adjustRightInd w:val="0"/>
              <w:rPr>
                <w:rFonts w:ascii="Arial" w:hAnsi="Arial" w:cs="Arial"/>
                <w:sz w:val="16"/>
                <w:szCs w:val="16"/>
              </w:rPr>
            </w:pPr>
          </w:p>
        </w:tc>
      </w:tr>
    </w:tbl>
    <w:p w:rsidR="00C71101" w:rsidRPr="001F469E" w:rsidRDefault="00C71101" w:rsidP="00C71101">
      <w:pPr>
        <w:shd w:val="clear" w:color="auto" w:fill="FFFFFF"/>
        <w:autoSpaceDE w:val="0"/>
        <w:autoSpaceDN w:val="0"/>
        <w:adjustRightInd w:val="0"/>
        <w:rPr>
          <w:rFonts w:ascii="Arial" w:hAnsi="Arial" w:cs="Arial"/>
        </w:rPr>
      </w:pPr>
      <w:r w:rsidRPr="001F469E">
        <w:rPr>
          <w:rFonts w:ascii="Arial" w:hAnsi="Arial" w:cs="Arial"/>
        </w:rPr>
        <w:t>Итого: ___________ / на количество фактически проработанных в этом периоде дней х 21 = __________ или  / 12 месяцев = __________</w:t>
      </w:r>
    </w:p>
    <w:p w:rsidR="00C71101" w:rsidRPr="001F469E" w:rsidRDefault="00C71101" w:rsidP="00C71101">
      <w:pPr>
        <w:shd w:val="clear" w:color="auto" w:fill="FFFFFF"/>
        <w:autoSpaceDE w:val="0"/>
        <w:autoSpaceDN w:val="0"/>
        <w:adjustRightInd w:val="0"/>
        <w:rPr>
          <w:rFonts w:ascii="Arial" w:hAnsi="Arial" w:cs="Arial"/>
        </w:rPr>
      </w:pPr>
    </w:p>
    <w:p w:rsidR="009575AE" w:rsidRPr="001F469E" w:rsidRDefault="00C71101" w:rsidP="00C71101">
      <w:pPr>
        <w:shd w:val="clear" w:color="auto" w:fill="FFFFFF"/>
        <w:autoSpaceDE w:val="0"/>
        <w:autoSpaceDN w:val="0"/>
        <w:adjustRightInd w:val="0"/>
        <w:rPr>
          <w:rFonts w:ascii="Arial" w:hAnsi="Arial" w:cs="Arial"/>
        </w:rPr>
      </w:pPr>
      <w:r w:rsidRPr="001F469E">
        <w:rPr>
          <w:rFonts w:ascii="Arial" w:hAnsi="Arial" w:cs="Arial"/>
        </w:rPr>
        <w:t xml:space="preserve">Глава </w:t>
      </w:r>
      <w:r w:rsidR="009575AE" w:rsidRPr="001F469E">
        <w:rPr>
          <w:rFonts w:ascii="Arial" w:hAnsi="Arial" w:cs="Arial"/>
        </w:rPr>
        <w:t>муниципального образования</w:t>
      </w:r>
    </w:p>
    <w:p w:rsidR="00C71101" w:rsidRPr="001F469E" w:rsidRDefault="00C71101" w:rsidP="00C71101">
      <w:pPr>
        <w:shd w:val="clear" w:color="auto" w:fill="FFFFFF"/>
        <w:autoSpaceDE w:val="0"/>
        <w:autoSpaceDN w:val="0"/>
        <w:adjustRightInd w:val="0"/>
        <w:rPr>
          <w:rFonts w:ascii="Arial" w:hAnsi="Arial" w:cs="Arial"/>
        </w:rPr>
      </w:pPr>
      <w:r w:rsidRPr="001F469E">
        <w:rPr>
          <w:rFonts w:ascii="Arial" w:hAnsi="Arial" w:cs="Arial"/>
        </w:rPr>
        <w:t>«Тамбовский сельсовет» _______________________/ подпись, Ф.И.О.</w:t>
      </w:r>
    </w:p>
    <w:p w:rsidR="009575AE" w:rsidRPr="001F469E" w:rsidRDefault="009575AE" w:rsidP="00C71101">
      <w:pPr>
        <w:shd w:val="clear" w:color="auto" w:fill="FFFFFF"/>
        <w:autoSpaceDE w:val="0"/>
        <w:autoSpaceDN w:val="0"/>
        <w:adjustRightInd w:val="0"/>
        <w:rPr>
          <w:rFonts w:ascii="Arial" w:hAnsi="Arial" w:cs="Arial"/>
        </w:rPr>
      </w:pPr>
    </w:p>
    <w:p w:rsidR="00C71101" w:rsidRPr="001F469E" w:rsidRDefault="00C71101" w:rsidP="00C71101">
      <w:pPr>
        <w:shd w:val="clear" w:color="auto" w:fill="FFFFFF"/>
        <w:autoSpaceDE w:val="0"/>
        <w:autoSpaceDN w:val="0"/>
        <w:adjustRightInd w:val="0"/>
        <w:rPr>
          <w:rFonts w:ascii="Arial" w:hAnsi="Arial" w:cs="Arial"/>
        </w:rPr>
      </w:pPr>
      <w:r w:rsidRPr="001F469E">
        <w:rPr>
          <w:rFonts w:ascii="Arial" w:hAnsi="Arial" w:cs="Arial"/>
        </w:rPr>
        <w:t>Главный бухгалтер ______________________ / подпись, Ф.И.О.</w:t>
      </w:r>
    </w:p>
    <w:p w:rsidR="001F469E" w:rsidRDefault="00C71101" w:rsidP="001F469E">
      <w:pPr>
        <w:shd w:val="clear" w:color="auto" w:fill="FFFFFF"/>
        <w:autoSpaceDE w:val="0"/>
        <w:autoSpaceDN w:val="0"/>
        <w:adjustRightInd w:val="0"/>
        <w:rPr>
          <w:rFonts w:ascii="Arial" w:hAnsi="Arial" w:cs="Arial"/>
        </w:rPr>
      </w:pPr>
      <w:r w:rsidRPr="001F469E">
        <w:rPr>
          <w:rFonts w:ascii="Arial" w:hAnsi="Arial" w:cs="Arial"/>
        </w:rPr>
        <w:t>Дата выдачи ________________ М.П.</w:t>
      </w:r>
    </w:p>
    <w:p w:rsidR="001F469E" w:rsidRDefault="001F469E" w:rsidP="001F469E">
      <w:r>
        <w:lastRenderedPageBreak/>
        <w:br w:type="page"/>
      </w:r>
    </w:p>
    <w:p w:rsidR="00C71101" w:rsidRPr="001F469E" w:rsidRDefault="00C71101" w:rsidP="001F469E">
      <w:pPr>
        <w:shd w:val="clear" w:color="auto" w:fill="FFFFFF"/>
        <w:autoSpaceDE w:val="0"/>
        <w:autoSpaceDN w:val="0"/>
        <w:adjustRightInd w:val="0"/>
        <w:rPr>
          <w:rFonts w:ascii="Arial" w:hAnsi="Arial" w:cs="Arial"/>
        </w:rPr>
      </w:pPr>
      <w:bookmarkStart w:id="0" w:name="_GoBack"/>
      <w:bookmarkEnd w:id="0"/>
    </w:p>
    <w:sectPr w:rsidR="00C71101" w:rsidRPr="001F469E" w:rsidSect="00124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4A"/>
    <w:rsid w:val="000439B9"/>
    <w:rsid w:val="001A2154"/>
    <w:rsid w:val="001E3398"/>
    <w:rsid w:val="001F469E"/>
    <w:rsid w:val="0034569A"/>
    <w:rsid w:val="004D4A2F"/>
    <w:rsid w:val="00520C33"/>
    <w:rsid w:val="00560038"/>
    <w:rsid w:val="006747FF"/>
    <w:rsid w:val="006D4E7F"/>
    <w:rsid w:val="008102C7"/>
    <w:rsid w:val="008457E3"/>
    <w:rsid w:val="009575AE"/>
    <w:rsid w:val="00B17F4A"/>
    <w:rsid w:val="00C71101"/>
    <w:rsid w:val="00DD57EF"/>
    <w:rsid w:val="00E64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101"/>
    <w:pPr>
      <w:spacing w:after="0" w:line="340" w:lineRule="exact"/>
      <w:ind w:firstLine="284"/>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71101"/>
    <w:pPr>
      <w:keepNext/>
      <w:spacing w:line="240" w:lineRule="auto"/>
      <w:ind w:firstLine="0"/>
      <w:jc w:val="center"/>
      <w:outlineLvl w:val="0"/>
    </w:pPr>
    <w:rPr>
      <w:b/>
      <w:sz w:val="36"/>
      <w:szCs w:val="20"/>
    </w:rPr>
  </w:style>
  <w:style w:type="paragraph" w:styleId="2">
    <w:name w:val="heading 2"/>
    <w:basedOn w:val="a"/>
    <w:next w:val="a"/>
    <w:link w:val="20"/>
    <w:uiPriority w:val="9"/>
    <w:semiHidden/>
    <w:unhideWhenUsed/>
    <w:qFormat/>
    <w:rsid w:val="00C71101"/>
    <w:pPr>
      <w:keepNext/>
      <w:keepLines/>
      <w:widowControl w:val="0"/>
      <w:suppressAutoHyphens/>
      <w:spacing w:before="200" w:line="240" w:lineRule="auto"/>
      <w:ind w:firstLine="0"/>
      <w:jc w:val="left"/>
      <w:outlineLvl w:val="1"/>
    </w:pPr>
    <w:rPr>
      <w:rFonts w:ascii="Cambria" w:hAnsi="Cambria"/>
      <w:b/>
      <w:bCs/>
      <w:color w:val="4F81BD"/>
      <w:sz w:val="26"/>
      <w:szCs w:val="26"/>
      <w:lang w:eastAsia="ar-SA"/>
    </w:rPr>
  </w:style>
  <w:style w:type="paragraph" w:styleId="3">
    <w:name w:val="heading 3"/>
    <w:basedOn w:val="a"/>
    <w:next w:val="a"/>
    <w:link w:val="30"/>
    <w:uiPriority w:val="9"/>
    <w:semiHidden/>
    <w:unhideWhenUsed/>
    <w:qFormat/>
    <w:rsid w:val="00C71101"/>
    <w:pPr>
      <w:keepNext/>
      <w:keepLines/>
      <w:widowControl w:val="0"/>
      <w:suppressAutoHyphens/>
      <w:spacing w:before="200" w:line="240" w:lineRule="auto"/>
      <w:ind w:firstLine="0"/>
      <w:jc w:val="left"/>
      <w:outlineLvl w:val="2"/>
    </w:pPr>
    <w:rPr>
      <w:rFonts w:ascii="Cambria" w:hAnsi="Cambria"/>
      <w:b/>
      <w:bCs/>
      <w:color w:val="4F81BD"/>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101"/>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semiHidden/>
    <w:rsid w:val="00C71101"/>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uiPriority w:val="9"/>
    <w:semiHidden/>
    <w:rsid w:val="00C71101"/>
    <w:rPr>
      <w:rFonts w:ascii="Cambria" w:eastAsia="Times New Roman" w:hAnsi="Cambria" w:cs="Times New Roman"/>
      <w:b/>
      <w:bCs/>
      <w:color w:val="4F81BD"/>
      <w:sz w:val="28"/>
      <w:szCs w:val="20"/>
      <w:lang w:eastAsia="ar-SA"/>
    </w:rPr>
  </w:style>
  <w:style w:type="character" w:styleId="a3">
    <w:name w:val="Hyperlink"/>
    <w:unhideWhenUsed/>
    <w:rsid w:val="00C71101"/>
    <w:rPr>
      <w:strike w:val="0"/>
      <w:dstrike w:val="0"/>
      <w:color w:val="0000FF"/>
      <w:u w:val="none"/>
      <w:effect w:val="none"/>
    </w:rPr>
  </w:style>
  <w:style w:type="paragraph" w:styleId="a4">
    <w:name w:val="Normal (Web)"/>
    <w:basedOn w:val="a"/>
    <w:semiHidden/>
    <w:unhideWhenUsed/>
    <w:rsid w:val="00C71101"/>
    <w:pPr>
      <w:spacing w:before="100" w:beforeAutospacing="1" w:after="100" w:afterAutospacing="1"/>
    </w:pPr>
  </w:style>
  <w:style w:type="paragraph" w:styleId="31">
    <w:name w:val="Body Text 3"/>
    <w:basedOn w:val="a"/>
    <w:link w:val="32"/>
    <w:semiHidden/>
    <w:unhideWhenUsed/>
    <w:rsid w:val="00C71101"/>
    <w:pPr>
      <w:spacing w:after="120" w:line="240" w:lineRule="auto"/>
      <w:ind w:firstLine="0"/>
      <w:jc w:val="left"/>
    </w:pPr>
    <w:rPr>
      <w:sz w:val="16"/>
      <w:szCs w:val="16"/>
    </w:rPr>
  </w:style>
  <w:style w:type="character" w:customStyle="1" w:styleId="32">
    <w:name w:val="Основной текст 3 Знак"/>
    <w:basedOn w:val="a0"/>
    <w:link w:val="31"/>
    <w:semiHidden/>
    <w:rsid w:val="00C71101"/>
    <w:rPr>
      <w:rFonts w:ascii="Times New Roman" w:eastAsia="Times New Roman" w:hAnsi="Times New Roman" w:cs="Times New Roman"/>
      <w:sz w:val="16"/>
      <w:szCs w:val="16"/>
      <w:lang w:eastAsia="ru-RU"/>
    </w:rPr>
  </w:style>
  <w:style w:type="paragraph" w:styleId="a5">
    <w:name w:val="No Spacing"/>
    <w:qFormat/>
    <w:rsid w:val="00C71101"/>
    <w:pPr>
      <w:widowControl w:val="0"/>
      <w:suppressAutoHyphens/>
      <w:spacing w:after="0" w:line="240" w:lineRule="auto"/>
    </w:pPr>
    <w:rPr>
      <w:rFonts w:ascii="Times New Roman" w:eastAsia="Times New Roman" w:hAnsi="Times New Roman" w:cs="Times New Roman"/>
      <w:sz w:val="28"/>
      <w:szCs w:val="20"/>
      <w:lang w:eastAsia="ar-SA"/>
    </w:rPr>
  </w:style>
  <w:style w:type="character" w:customStyle="1" w:styleId="21">
    <w:name w:val="Основной текст (2)_"/>
    <w:link w:val="22"/>
    <w:locked/>
    <w:rsid w:val="00C71101"/>
    <w:rPr>
      <w:sz w:val="28"/>
      <w:szCs w:val="28"/>
      <w:shd w:val="clear" w:color="auto" w:fill="FFFFFF"/>
    </w:rPr>
  </w:style>
  <w:style w:type="paragraph" w:customStyle="1" w:styleId="22">
    <w:name w:val="Основной текст (2)"/>
    <w:basedOn w:val="a"/>
    <w:link w:val="21"/>
    <w:rsid w:val="00C71101"/>
    <w:pPr>
      <w:widowControl w:val="0"/>
      <w:shd w:val="clear" w:color="auto" w:fill="FFFFFF"/>
      <w:spacing w:before="420" w:line="322" w:lineRule="exact"/>
      <w:ind w:firstLine="0"/>
    </w:pPr>
    <w:rPr>
      <w:rFonts w:asciiTheme="minorHAnsi" w:eastAsiaTheme="minorHAnsi" w:hAnsiTheme="minorHAnsi" w:cstheme="minorBidi"/>
      <w:sz w:val="28"/>
      <w:szCs w:val="28"/>
      <w:lang w:eastAsia="en-US"/>
    </w:rPr>
  </w:style>
  <w:style w:type="paragraph" w:customStyle="1" w:styleId="ConsPlusNonformat">
    <w:name w:val="ConsPlusNonformat"/>
    <w:rsid w:val="00C711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6747F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47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101"/>
    <w:pPr>
      <w:spacing w:after="0" w:line="340" w:lineRule="exact"/>
      <w:ind w:firstLine="284"/>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71101"/>
    <w:pPr>
      <w:keepNext/>
      <w:spacing w:line="240" w:lineRule="auto"/>
      <w:ind w:firstLine="0"/>
      <w:jc w:val="center"/>
      <w:outlineLvl w:val="0"/>
    </w:pPr>
    <w:rPr>
      <w:b/>
      <w:sz w:val="36"/>
      <w:szCs w:val="20"/>
    </w:rPr>
  </w:style>
  <w:style w:type="paragraph" w:styleId="2">
    <w:name w:val="heading 2"/>
    <w:basedOn w:val="a"/>
    <w:next w:val="a"/>
    <w:link w:val="20"/>
    <w:uiPriority w:val="9"/>
    <w:semiHidden/>
    <w:unhideWhenUsed/>
    <w:qFormat/>
    <w:rsid w:val="00C71101"/>
    <w:pPr>
      <w:keepNext/>
      <w:keepLines/>
      <w:widowControl w:val="0"/>
      <w:suppressAutoHyphens/>
      <w:spacing w:before="200" w:line="240" w:lineRule="auto"/>
      <w:ind w:firstLine="0"/>
      <w:jc w:val="left"/>
      <w:outlineLvl w:val="1"/>
    </w:pPr>
    <w:rPr>
      <w:rFonts w:ascii="Cambria" w:hAnsi="Cambria"/>
      <w:b/>
      <w:bCs/>
      <w:color w:val="4F81BD"/>
      <w:sz w:val="26"/>
      <w:szCs w:val="26"/>
      <w:lang w:eastAsia="ar-SA"/>
    </w:rPr>
  </w:style>
  <w:style w:type="paragraph" w:styleId="3">
    <w:name w:val="heading 3"/>
    <w:basedOn w:val="a"/>
    <w:next w:val="a"/>
    <w:link w:val="30"/>
    <w:uiPriority w:val="9"/>
    <w:semiHidden/>
    <w:unhideWhenUsed/>
    <w:qFormat/>
    <w:rsid w:val="00C71101"/>
    <w:pPr>
      <w:keepNext/>
      <w:keepLines/>
      <w:widowControl w:val="0"/>
      <w:suppressAutoHyphens/>
      <w:spacing w:before="200" w:line="240" w:lineRule="auto"/>
      <w:ind w:firstLine="0"/>
      <w:jc w:val="left"/>
      <w:outlineLvl w:val="2"/>
    </w:pPr>
    <w:rPr>
      <w:rFonts w:ascii="Cambria" w:hAnsi="Cambria"/>
      <w:b/>
      <w:bCs/>
      <w:color w:val="4F81BD"/>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101"/>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semiHidden/>
    <w:rsid w:val="00C71101"/>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uiPriority w:val="9"/>
    <w:semiHidden/>
    <w:rsid w:val="00C71101"/>
    <w:rPr>
      <w:rFonts w:ascii="Cambria" w:eastAsia="Times New Roman" w:hAnsi="Cambria" w:cs="Times New Roman"/>
      <w:b/>
      <w:bCs/>
      <w:color w:val="4F81BD"/>
      <w:sz w:val="28"/>
      <w:szCs w:val="20"/>
      <w:lang w:eastAsia="ar-SA"/>
    </w:rPr>
  </w:style>
  <w:style w:type="character" w:styleId="a3">
    <w:name w:val="Hyperlink"/>
    <w:unhideWhenUsed/>
    <w:rsid w:val="00C71101"/>
    <w:rPr>
      <w:strike w:val="0"/>
      <w:dstrike w:val="0"/>
      <w:color w:val="0000FF"/>
      <w:u w:val="none"/>
      <w:effect w:val="none"/>
    </w:rPr>
  </w:style>
  <w:style w:type="paragraph" w:styleId="a4">
    <w:name w:val="Normal (Web)"/>
    <w:basedOn w:val="a"/>
    <w:semiHidden/>
    <w:unhideWhenUsed/>
    <w:rsid w:val="00C71101"/>
    <w:pPr>
      <w:spacing w:before="100" w:beforeAutospacing="1" w:after="100" w:afterAutospacing="1"/>
    </w:pPr>
  </w:style>
  <w:style w:type="paragraph" w:styleId="31">
    <w:name w:val="Body Text 3"/>
    <w:basedOn w:val="a"/>
    <w:link w:val="32"/>
    <w:semiHidden/>
    <w:unhideWhenUsed/>
    <w:rsid w:val="00C71101"/>
    <w:pPr>
      <w:spacing w:after="120" w:line="240" w:lineRule="auto"/>
      <w:ind w:firstLine="0"/>
      <w:jc w:val="left"/>
    </w:pPr>
    <w:rPr>
      <w:sz w:val="16"/>
      <w:szCs w:val="16"/>
    </w:rPr>
  </w:style>
  <w:style w:type="character" w:customStyle="1" w:styleId="32">
    <w:name w:val="Основной текст 3 Знак"/>
    <w:basedOn w:val="a0"/>
    <w:link w:val="31"/>
    <w:semiHidden/>
    <w:rsid w:val="00C71101"/>
    <w:rPr>
      <w:rFonts w:ascii="Times New Roman" w:eastAsia="Times New Roman" w:hAnsi="Times New Roman" w:cs="Times New Roman"/>
      <w:sz w:val="16"/>
      <w:szCs w:val="16"/>
      <w:lang w:eastAsia="ru-RU"/>
    </w:rPr>
  </w:style>
  <w:style w:type="paragraph" w:styleId="a5">
    <w:name w:val="No Spacing"/>
    <w:qFormat/>
    <w:rsid w:val="00C71101"/>
    <w:pPr>
      <w:widowControl w:val="0"/>
      <w:suppressAutoHyphens/>
      <w:spacing w:after="0" w:line="240" w:lineRule="auto"/>
    </w:pPr>
    <w:rPr>
      <w:rFonts w:ascii="Times New Roman" w:eastAsia="Times New Roman" w:hAnsi="Times New Roman" w:cs="Times New Roman"/>
      <w:sz w:val="28"/>
      <w:szCs w:val="20"/>
      <w:lang w:eastAsia="ar-SA"/>
    </w:rPr>
  </w:style>
  <w:style w:type="character" w:customStyle="1" w:styleId="21">
    <w:name w:val="Основной текст (2)_"/>
    <w:link w:val="22"/>
    <w:locked/>
    <w:rsid w:val="00C71101"/>
    <w:rPr>
      <w:sz w:val="28"/>
      <w:szCs w:val="28"/>
      <w:shd w:val="clear" w:color="auto" w:fill="FFFFFF"/>
    </w:rPr>
  </w:style>
  <w:style w:type="paragraph" w:customStyle="1" w:styleId="22">
    <w:name w:val="Основной текст (2)"/>
    <w:basedOn w:val="a"/>
    <w:link w:val="21"/>
    <w:rsid w:val="00C71101"/>
    <w:pPr>
      <w:widowControl w:val="0"/>
      <w:shd w:val="clear" w:color="auto" w:fill="FFFFFF"/>
      <w:spacing w:before="420" w:line="322" w:lineRule="exact"/>
      <w:ind w:firstLine="0"/>
    </w:pPr>
    <w:rPr>
      <w:rFonts w:asciiTheme="minorHAnsi" w:eastAsiaTheme="minorHAnsi" w:hAnsiTheme="minorHAnsi" w:cstheme="minorBidi"/>
      <w:sz w:val="28"/>
      <w:szCs w:val="28"/>
      <w:lang w:eastAsia="en-US"/>
    </w:rPr>
  </w:style>
  <w:style w:type="paragraph" w:customStyle="1" w:styleId="ConsPlusNonformat">
    <w:name w:val="ConsPlusNonformat"/>
    <w:rsid w:val="00C711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6747F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47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garant.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ome.garant.ru/" TargetMode="External"/><Relationship Id="rId11" Type="http://schemas.openxmlformats.org/officeDocument/2006/relationships/hyperlink" Target="https://home.garant.ru/" TargetMode="External"/><Relationship Id="rId5" Type="http://schemas.openxmlformats.org/officeDocument/2006/relationships/hyperlink" Target="https://amo-tambovka.ru/" TargetMode="External"/><Relationship Id="rId10"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3314</Words>
  <Characters>18895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Каир</dc:creator>
  <cp:keywords/>
  <dc:description/>
  <cp:lastModifiedBy>Пользователь Windows</cp:lastModifiedBy>
  <cp:revision>15</cp:revision>
  <cp:lastPrinted>2023-12-26T07:56:00Z</cp:lastPrinted>
  <dcterms:created xsi:type="dcterms:W3CDTF">2023-12-22T05:49:00Z</dcterms:created>
  <dcterms:modified xsi:type="dcterms:W3CDTF">2023-12-26T10:39:00Z</dcterms:modified>
</cp:coreProperties>
</file>