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B1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1B1" w:rsidRDefault="00F961B1" w:rsidP="00FB5707">
      <w:pPr>
        <w:pStyle w:val="NoSpacing1"/>
        <w:jc w:val="right"/>
        <w:rPr>
          <w:rFonts w:ascii="Times New Roman" w:hAnsi="Times New Roman"/>
          <w:b/>
          <w:bCs/>
          <w:sz w:val="28"/>
          <w:szCs w:val="28"/>
        </w:rPr>
      </w:pPr>
      <w:r w:rsidRPr="00F961B1">
        <w:rPr>
          <w:rFonts w:ascii="Times New Roman" w:hAnsi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2960370</wp:posOffset>
            </wp:positionH>
            <wp:positionV relativeFrom="paragraph">
              <wp:posOffset>-193040</wp:posOffset>
            </wp:positionV>
            <wp:extent cx="564515" cy="685800"/>
            <wp:effectExtent l="19050" t="0" r="6985" b="0"/>
            <wp:wrapNone/>
            <wp:docPr id="1" name="Рисунок 1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1B1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1B1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1B1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1B1" w:rsidRPr="008F3B90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32"/>
          <w:szCs w:val="32"/>
        </w:rPr>
      </w:pPr>
      <w:r w:rsidRPr="008F3B90">
        <w:rPr>
          <w:rFonts w:ascii="Times New Roman" w:hAnsi="Times New Roman"/>
          <w:b/>
          <w:bCs/>
          <w:sz w:val="32"/>
          <w:szCs w:val="32"/>
        </w:rPr>
        <w:t>АДМИНИСТРАЦИЯ МУНИЦИПАЛЬНОГО ОБРАЗОВАНИЯ</w:t>
      </w:r>
    </w:p>
    <w:p w:rsidR="00F961B1" w:rsidRPr="008F3B90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32"/>
          <w:szCs w:val="32"/>
        </w:rPr>
      </w:pPr>
      <w:r w:rsidRPr="008F3B90">
        <w:rPr>
          <w:rFonts w:ascii="Times New Roman" w:hAnsi="Times New Roman"/>
          <w:b/>
          <w:bCs/>
          <w:sz w:val="32"/>
          <w:szCs w:val="32"/>
        </w:rPr>
        <w:t>«ТАМБОВСКИЙ СЕЛЬСОВЕТ»</w:t>
      </w:r>
    </w:p>
    <w:p w:rsidR="00F961B1" w:rsidRPr="008F3B90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961B1" w:rsidRPr="008F3B90" w:rsidRDefault="00F961B1" w:rsidP="00F961B1">
      <w:pPr>
        <w:pStyle w:val="NoSpacing1"/>
        <w:jc w:val="center"/>
        <w:rPr>
          <w:rFonts w:ascii="Times New Roman" w:hAnsi="Times New Roman"/>
          <w:b/>
          <w:bCs/>
          <w:sz w:val="32"/>
          <w:szCs w:val="32"/>
        </w:rPr>
      </w:pPr>
      <w:r w:rsidRPr="008F3B90"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F961B1" w:rsidRDefault="00F961B1" w:rsidP="00F961B1">
      <w:pPr>
        <w:pStyle w:val="NoSpacing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61B1" w:rsidRPr="008F3B90" w:rsidRDefault="001F54CE" w:rsidP="001F54CE">
      <w:pPr>
        <w:pStyle w:val="NoSpacing1"/>
        <w:rPr>
          <w:rFonts w:ascii="Times New Roman" w:hAnsi="Times New Roman"/>
          <w:sz w:val="28"/>
          <w:szCs w:val="28"/>
        </w:rPr>
      </w:pPr>
      <w:r w:rsidRPr="008F3B90">
        <w:rPr>
          <w:rFonts w:ascii="Times New Roman" w:hAnsi="Times New Roman"/>
          <w:bCs/>
          <w:sz w:val="28"/>
          <w:szCs w:val="28"/>
          <w:u w:val="single"/>
        </w:rPr>
        <w:t>28.12.2018 г. № 85-П</w:t>
      </w:r>
      <w:r w:rsidR="00F961B1" w:rsidRPr="008F3B90">
        <w:rPr>
          <w:rFonts w:ascii="Times New Roman" w:hAnsi="Times New Roman"/>
          <w:sz w:val="28"/>
          <w:szCs w:val="28"/>
        </w:rPr>
        <w:tab/>
      </w:r>
      <w:r w:rsidR="00F961B1" w:rsidRPr="008F3B90">
        <w:rPr>
          <w:rFonts w:ascii="Times New Roman" w:hAnsi="Times New Roman"/>
          <w:sz w:val="28"/>
          <w:szCs w:val="28"/>
        </w:rPr>
        <w:tab/>
      </w:r>
      <w:r w:rsidR="00FB5707" w:rsidRPr="008F3B90">
        <w:rPr>
          <w:rFonts w:ascii="Times New Roman" w:hAnsi="Times New Roman"/>
          <w:sz w:val="28"/>
          <w:szCs w:val="28"/>
        </w:rPr>
        <w:tab/>
      </w:r>
      <w:r w:rsidR="00FB5707" w:rsidRPr="008F3B90">
        <w:rPr>
          <w:rFonts w:ascii="Times New Roman" w:hAnsi="Times New Roman"/>
          <w:sz w:val="28"/>
          <w:szCs w:val="28"/>
        </w:rPr>
        <w:tab/>
      </w:r>
      <w:r w:rsidR="00FB5707" w:rsidRPr="008F3B90">
        <w:rPr>
          <w:rFonts w:ascii="Times New Roman" w:hAnsi="Times New Roman"/>
          <w:sz w:val="28"/>
          <w:szCs w:val="28"/>
        </w:rPr>
        <w:tab/>
      </w:r>
      <w:r w:rsidR="00FB5707" w:rsidRPr="008F3B90">
        <w:rPr>
          <w:rFonts w:ascii="Times New Roman" w:hAnsi="Times New Roman"/>
          <w:sz w:val="28"/>
          <w:szCs w:val="28"/>
        </w:rPr>
        <w:tab/>
      </w:r>
      <w:r w:rsidRPr="008F3B90">
        <w:rPr>
          <w:rFonts w:ascii="Times New Roman" w:hAnsi="Times New Roman"/>
          <w:sz w:val="28"/>
          <w:szCs w:val="28"/>
        </w:rPr>
        <w:t xml:space="preserve">       </w:t>
      </w:r>
      <w:r w:rsidR="008F3B90" w:rsidRPr="008F3B90">
        <w:rPr>
          <w:rFonts w:ascii="Times New Roman" w:hAnsi="Times New Roman"/>
          <w:sz w:val="28"/>
          <w:szCs w:val="28"/>
        </w:rPr>
        <w:t xml:space="preserve">               </w:t>
      </w:r>
      <w:r w:rsidRPr="008F3B90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F961B1" w:rsidRPr="008F3B90">
        <w:rPr>
          <w:rFonts w:ascii="Times New Roman" w:hAnsi="Times New Roman"/>
          <w:sz w:val="28"/>
          <w:szCs w:val="28"/>
        </w:rPr>
        <w:t>с</w:t>
      </w:r>
      <w:proofErr w:type="gramEnd"/>
      <w:r w:rsidR="00F961B1" w:rsidRPr="008F3B90">
        <w:rPr>
          <w:rFonts w:ascii="Times New Roman" w:hAnsi="Times New Roman"/>
          <w:sz w:val="28"/>
          <w:szCs w:val="28"/>
        </w:rPr>
        <w:t>. Тамбовка</w:t>
      </w:r>
    </w:p>
    <w:p w:rsidR="00F961B1" w:rsidRPr="009131E8" w:rsidRDefault="00F961B1" w:rsidP="00F961B1">
      <w:pPr>
        <w:rPr>
          <w:b/>
          <w:szCs w:val="28"/>
          <w:lang w:eastAsia="ru-RU"/>
        </w:rPr>
      </w:pPr>
    </w:p>
    <w:p w:rsidR="00F961B1" w:rsidRPr="00F961B1" w:rsidRDefault="00FB5707" w:rsidP="00F961B1">
      <w:pPr>
        <w:jc w:val="both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  <w:r>
        <w:rPr>
          <w:b/>
          <w:szCs w:val="28"/>
        </w:rPr>
        <w:t>О внесении изменений в муниципальную</w:t>
      </w:r>
      <w:r w:rsidR="00F961B1" w:rsidRPr="00F961B1">
        <w:rPr>
          <w:b/>
          <w:szCs w:val="28"/>
        </w:rPr>
        <w:t xml:space="preserve"> программ</w:t>
      </w:r>
      <w:r>
        <w:rPr>
          <w:b/>
          <w:szCs w:val="28"/>
        </w:rPr>
        <w:t>у</w:t>
      </w:r>
      <w:r w:rsidR="00F961B1" w:rsidRPr="00F961B1">
        <w:rPr>
          <w:b/>
          <w:szCs w:val="28"/>
        </w:rPr>
        <w:t xml:space="preserve"> «</w:t>
      </w:r>
      <w:r w:rsidR="00F961B1" w:rsidRPr="00F961B1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Развитие культуры и спорта на территории МО «Тамбовский сельсовет»»</w:t>
      </w:r>
    </w:p>
    <w:p w:rsidR="00F961B1" w:rsidRPr="008653BF" w:rsidRDefault="00F961B1" w:rsidP="00F961B1">
      <w:pPr>
        <w:ind w:firstLine="567"/>
        <w:jc w:val="both"/>
        <w:rPr>
          <w:szCs w:val="28"/>
        </w:rPr>
      </w:pPr>
    </w:p>
    <w:p w:rsidR="00F961B1" w:rsidRPr="008653BF" w:rsidRDefault="00F961B1" w:rsidP="00F961B1">
      <w:pPr>
        <w:jc w:val="both"/>
        <w:rPr>
          <w:b/>
          <w:szCs w:val="28"/>
        </w:rPr>
      </w:pPr>
      <w:r>
        <w:rPr>
          <w:szCs w:val="28"/>
        </w:rPr>
        <w:t xml:space="preserve">        </w:t>
      </w:r>
      <w:proofErr w:type="gramStart"/>
      <w:r>
        <w:rPr>
          <w:szCs w:val="28"/>
        </w:rPr>
        <w:t>В соответствии со статьей 179</w:t>
      </w:r>
      <w:r w:rsidRPr="008653BF">
        <w:rPr>
          <w:szCs w:val="28"/>
        </w:rPr>
        <w:t xml:space="preserve"> Бюджетного Кодекса Российской Федерации</w:t>
      </w:r>
      <w:r w:rsidRPr="008653BF">
        <w:rPr>
          <w:rFonts w:eastAsia="Times New Roman"/>
          <w:color w:val="000000"/>
          <w:szCs w:val="28"/>
          <w:lang w:eastAsia="ru-RU"/>
        </w:rPr>
        <w:t xml:space="preserve">, Федеральным  законом от 06.10.2003 года № 131 - ФЗ « Об общих принципах организации местного самоуправления в Российской Федерации», </w:t>
      </w:r>
      <w:r>
        <w:rPr>
          <w:rFonts w:eastAsia="Times New Roman"/>
          <w:color w:val="000000"/>
          <w:szCs w:val="28"/>
          <w:lang w:eastAsia="ru-RU"/>
        </w:rPr>
        <w:t xml:space="preserve">Постановлением Правительства Астраханской области №179-П от 30.05.2006 г. «О совершенствовании деятельности по разработке, утверждению и реализации среднесрочный программ социально-экономического развития муниципальных образований Астраханской области, </w:t>
      </w:r>
      <w:r w:rsidRPr="00C05095">
        <w:rPr>
          <w:rFonts w:eastAsia="Calibri" w:cs="Times New Roman"/>
        </w:rPr>
        <w:t>Постановлением Администрации МО «Тамбовский сельсовет» от 25.03.2015 № 4-П «О порядке разработки</w:t>
      </w:r>
      <w:proofErr w:type="gramEnd"/>
      <w:r w:rsidRPr="00C05095">
        <w:rPr>
          <w:rFonts w:eastAsia="Calibri" w:cs="Times New Roman"/>
        </w:rPr>
        <w:t>, утверждения, реализации и оценки эффективности муниципальных программ на территории муниципального образования «Тамбовский сельсовет»</w:t>
      </w:r>
      <w:r w:rsidRPr="008653BF">
        <w:rPr>
          <w:szCs w:val="28"/>
        </w:rPr>
        <w:t>, Уставом муниципального образования «</w:t>
      </w:r>
      <w:r>
        <w:rPr>
          <w:szCs w:val="28"/>
        </w:rPr>
        <w:t>Тамбовский</w:t>
      </w:r>
      <w:r w:rsidRPr="008653BF">
        <w:rPr>
          <w:szCs w:val="28"/>
        </w:rPr>
        <w:t xml:space="preserve"> сельсовет» и в целях дальнейшего развития культуры и спорта на территории муниципального образования </w:t>
      </w:r>
      <w:r>
        <w:rPr>
          <w:szCs w:val="28"/>
        </w:rPr>
        <w:t xml:space="preserve">«Тамбовский </w:t>
      </w:r>
      <w:r w:rsidRPr="008653BF">
        <w:rPr>
          <w:szCs w:val="28"/>
        </w:rPr>
        <w:t>сельсовет»</w:t>
      </w:r>
    </w:p>
    <w:p w:rsidR="00F961B1" w:rsidRDefault="00F961B1" w:rsidP="00F961B1">
      <w:pPr>
        <w:rPr>
          <w:szCs w:val="28"/>
        </w:rPr>
      </w:pPr>
    </w:p>
    <w:p w:rsidR="00F961B1" w:rsidRDefault="00F961B1" w:rsidP="00F961B1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F961B1" w:rsidRDefault="00F961B1" w:rsidP="00F961B1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D76E9E" w:rsidRDefault="00F961B1" w:rsidP="00D76E9E">
      <w:pPr>
        <w:ind w:firstLine="426"/>
        <w:jc w:val="both"/>
        <w:rPr>
          <w:szCs w:val="28"/>
        </w:rPr>
      </w:pPr>
      <w:r>
        <w:t xml:space="preserve">1. </w:t>
      </w:r>
      <w:r w:rsidR="00FB5707">
        <w:rPr>
          <w:rFonts w:eastAsia="Calibri" w:cs="Times New Roman"/>
        </w:rPr>
        <w:t xml:space="preserve">Изложить </w:t>
      </w:r>
      <w:r w:rsidR="00D76E9E">
        <w:rPr>
          <w:rFonts w:eastAsia="Calibri" w:cs="Times New Roman"/>
        </w:rPr>
        <w:t xml:space="preserve">Паспорт </w:t>
      </w:r>
      <w:r w:rsidRPr="00C05095">
        <w:rPr>
          <w:rFonts w:eastAsia="Calibri" w:cs="Times New Roman"/>
        </w:rPr>
        <w:t>муниципальн</w:t>
      </w:r>
      <w:r w:rsidR="00D76E9E">
        <w:rPr>
          <w:rFonts w:eastAsia="Calibri" w:cs="Times New Roman"/>
        </w:rPr>
        <w:t xml:space="preserve">ой </w:t>
      </w:r>
      <w:r w:rsidRPr="00C05095">
        <w:rPr>
          <w:rFonts w:eastAsia="Calibri" w:cs="Times New Roman"/>
        </w:rPr>
        <w:t>программ</w:t>
      </w:r>
      <w:r w:rsidR="00D76E9E">
        <w:rPr>
          <w:rFonts w:eastAsia="Calibri" w:cs="Times New Roman"/>
        </w:rPr>
        <w:t>ы</w:t>
      </w:r>
      <w:r w:rsidRPr="00C05095">
        <w:rPr>
          <w:rFonts w:eastAsia="Calibri" w:cs="Times New Roman"/>
        </w:rPr>
        <w:t xml:space="preserve"> </w:t>
      </w:r>
      <w:r w:rsidRPr="001E57DA">
        <w:rPr>
          <w:szCs w:val="28"/>
        </w:rPr>
        <w:t xml:space="preserve">«Развитие </w:t>
      </w:r>
      <w:r>
        <w:rPr>
          <w:szCs w:val="28"/>
        </w:rPr>
        <w:t xml:space="preserve">культуры и спорта на территории МО </w:t>
      </w:r>
      <w:r w:rsidRPr="001E57DA">
        <w:rPr>
          <w:szCs w:val="28"/>
        </w:rPr>
        <w:t>«Тамбовский сельсовет»»</w:t>
      </w:r>
      <w:r w:rsidR="00D76E9E">
        <w:rPr>
          <w:szCs w:val="28"/>
        </w:rPr>
        <w:t xml:space="preserve"> в редакции Приложения №1 к настоящему постановлению.</w:t>
      </w:r>
    </w:p>
    <w:p w:rsidR="00D76E9E" w:rsidRDefault="00D76E9E" w:rsidP="00D76E9E">
      <w:pPr>
        <w:ind w:firstLine="426"/>
        <w:jc w:val="both"/>
        <w:rPr>
          <w:szCs w:val="28"/>
        </w:rPr>
      </w:pPr>
      <w:r>
        <w:rPr>
          <w:szCs w:val="28"/>
        </w:rPr>
        <w:t xml:space="preserve">2. Изложить в новой редакции п.5. и п.6. </w:t>
      </w:r>
      <w:r w:rsidRPr="00D76E9E">
        <w:rPr>
          <w:szCs w:val="28"/>
        </w:rPr>
        <w:t>к настоящему постановлению.</w:t>
      </w:r>
    </w:p>
    <w:p w:rsidR="00D76E9E" w:rsidRDefault="00D76E9E" w:rsidP="00D76E9E">
      <w:pPr>
        <w:ind w:firstLine="426"/>
        <w:jc w:val="both"/>
        <w:rPr>
          <w:szCs w:val="28"/>
        </w:rPr>
      </w:pPr>
      <w:r>
        <w:rPr>
          <w:szCs w:val="28"/>
        </w:rPr>
        <w:t xml:space="preserve">3. Изложить Приложение № 2 </w:t>
      </w:r>
      <w:r w:rsidRPr="00D76E9E">
        <w:rPr>
          <w:szCs w:val="28"/>
        </w:rPr>
        <w:t xml:space="preserve">муниципальной программы «Развитие культуры и спорта на территории МО «Тамбовский сельсовет»» в </w:t>
      </w:r>
      <w:r>
        <w:rPr>
          <w:szCs w:val="28"/>
        </w:rPr>
        <w:t xml:space="preserve">новой </w:t>
      </w:r>
      <w:r w:rsidRPr="00D76E9E">
        <w:rPr>
          <w:szCs w:val="28"/>
        </w:rPr>
        <w:t xml:space="preserve">редакции </w:t>
      </w:r>
      <w:r>
        <w:rPr>
          <w:szCs w:val="28"/>
        </w:rPr>
        <w:t>к настоящему постановлению.</w:t>
      </w:r>
    </w:p>
    <w:p w:rsidR="00F961B1" w:rsidRPr="00F961B1" w:rsidRDefault="00D76E9E" w:rsidP="00D76E9E">
      <w:pPr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4. </w:t>
      </w:r>
      <w:r w:rsidR="00F961B1" w:rsidRPr="00F961B1">
        <w:rPr>
          <w:rFonts w:eastAsia="Calibri" w:cs="Times New Roman"/>
          <w:szCs w:val="28"/>
        </w:rPr>
        <w:t>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F961B1" w:rsidRPr="001E57DA" w:rsidRDefault="00F961B1" w:rsidP="00D76E9E">
      <w:pPr>
        <w:ind w:firstLine="426"/>
        <w:jc w:val="both"/>
        <w:rPr>
          <w:szCs w:val="28"/>
        </w:rPr>
      </w:pPr>
      <w:r>
        <w:t>3.</w:t>
      </w:r>
      <w:r w:rsidR="00FB5707">
        <w:t xml:space="preserve"> </w:t>
      </w:r>
      <w:proofErr w:type="gramStart"/>
      <w:r w:rsidR="003D158E">
        <w:t xml:space="preserve">Контроль </w:t>
      </w:r>
      <w:r>
        <w:t>за</w:t>
      </w:r>
      <w:proofErr w:type="gramEnd"/>
      <w:r>
        <w:t xml:space="preserve"> исполнением настоящего Постановления оставляю за собой</w:t>
      </w:r>
      <w:r w:rsidRPr="00F25B4E">
        <w:t xml:space="preserve">. </w:t>
      </w:r>
    </w:p>
    <w:p w:rsidR="00F961B1" w:rsidRPr="00937ADC" w:rsidRDefault="00F961B1" w:rsidP="00D76E9E">
      <w:pPr>
        <w:ind w:firstLine="426"/>
      </w:pPr>
    </w:p>
    <w:p w:rsidR="00F961B1" w:rsidRDefault="00F961B1" w:rsidP="00D76E9E">
      <w:pPr>
        <w:ind w:firstLine="426"/>
        <w:jc w:val="center"/>
      </w:pPr>
    </w:p>
    <w:p w:rsidR="00F961B1" w:rsidRDefault="00F961B1" w:rsidP="003D158E">
      <w:pPr>
        <w:jc w:val="center"/>
      </w:pPr>
      <w:r>
        <w:t xml:space="preserve">Глава Администрации </w:t>
      </w:r>
      <w:r>
        <w:tab/>
      </w:r>
      <w:r w:rsidR="00FB5707">
        <w:tab/>
      </w:r>
      <w:r w:rsidR="00FB5707">
        <w:tab/>
      </w:r>
      <w:r w:rsidR="00FB5707">
        <w:tab/>
      </w:r>
      <w:r w:rsidR="00FB5707">
        <w:tab/>
      </w:r>
      <w:r w:rsidR="00FB5707">
        <w:tab/>
      </w:r>
      <w:r w:rsidR="00FB5707">
        <w:tab/>
      </w:r>
      <w:r w:rsidR="00FB5707">
        <w:tab/>
      </w:r>
      <w:r>
        <w:t>А. Б. Харасаев</w:t>
      </w:r>
    </w:p>
    <w:p w:rsidR="007846FA" w:rsidRDefault="007846FA" w:rsidP="003D158E">
      <w:pPr>
        <w:jc w:val="center"/>
      </w:pPr>
    </w:p>
    <w:p w:rsidR="007846FA" w:rsidRDefault="007846FA" w:rsidP="003D158E">
      <w:pPr>
        <w:jc w:val="center"/>
      </w:pPr>
    </w:p>
    <w:p w:rsidR="007846FA" w:rsidRDefault="007846FA" w:rsidP="003D158E">
      <w:pPr>
        <w:jc w:val="center"/>
      </w:pPr>
    </w:p>
    <w:p w:rsidR="007846FA" w:rsidRDefault="007846FA" w:rsidP="003D158E">
      <w:pPr>
        <w:jc w:val="center"/>
      </w:pPr>
    </w:p>
    <w:p w:rsidR="0046489F" w:rsidRDefault="0046489F" w:rsidP="0046489F">
      <w:pPr>
        <w:tabs>
          <w:tab w:val="left" w:pos="8751"/>
        </w:tabs>
        <w:jc w:val="right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Приложение № 1 </w:t>
      </w:r>
    </w:p>
    <w:p w:rsidR="0046489F" w:rsidRDefault="0046489F" w:rsidP="0046489F">
      <w:pPr>
        <w:tabs>
          <w:tab w:val="left" w:pos="8751"/>
        </w:tabs>
        <w:jc w:val="right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к </w:t>
      </w:r>
      <w:r w:rsidR="00D76E9E">
        <w:rPr>
          <w:rFonts w:eastAsia="Times New Roman" w:cs="Times New Roman"/>
          <w:sz w:val="26"/>
          <w:szCs w:val="26"/>
          <w:lang w:eastAsia="ru-RU"/>
        </w:rPr>
        <w:t xml:space="preserve">проекту </w:t>
      </w:r>
      <w:r>
        <w:rPr>
          <w:rFonts w:eastAsia="Times New Roman" w:cs="Times New Roman"/>
          <w:sz w:val="26"/>
          <w:szCs w:val="26"/>
          <w:lang w:eastAsia="ru-RU"/>
        </w:rPr>
        <w:t>постановлени</w:t>
      </w:r>
      <w:r w:rsidR="00D76E9E">
        <w:rPr>
          <w:rFonts w:eastAsia="Times New Roman" w:cs="Times New Roman"/>
          <w:sz w:val="26"/>
          <w:szCs w:val="26"/>
          <w:lang w:eastAsia="ru-RU"/>
        </w:rPr>
        <w:t>я</w:t>
      </w:r>
      <w:r>
        <w:rPr>
          <w:rFonts w:eastAsia="Times New Roman" w:cs="Times New Roman"/>
          <w:sz w:val="26"/>
          <w:szCs w:val="26"/>
          <w:lang w:eastAsia="ru-RU"/>
        </w:rPr>
        <w:t xml:space="preserve"> Администрации</w:t>
      </w:r>
    </w:p>
    <w:p w:rsidR="0046489F" w:rsidRDefault="0046489F" w:rsidP="0046489F">
      <w:pPr>
        <w:tabs>
          <w:tab w:val="left" w:pos="8751"/>
        </w:tabs>
        <w:jc w:val="right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МО "Тамбовский сельсовет"</w:t>
      </w:r>
    </w:p>
    <w:p w:rsidR="001F54CE" w:rsidRPr="001F54CE" w:rsidRDefault="001F54CE" w:rsidP="001F54CE">
      <w:pPr>
        <w:ind w:firstLine="6663"/>
        <w:jc w:val="center"/>
        <w:rPr>
          <w:rFonts w:eastAsia="Times New Roman" w:cs="Times New Roman"/>
          <w:sz w:val="26"/>
          <w:szCs w:val="26"/>
          <w:u w:val="single"/>
          <w:lang w:eastAsia="ru-RU"/>
        </w:rPr>
      </w:pPr>
      <w:r>
        <w:rPr>
          <w:rFonts w:eastAsia="Times New Roman" w:cs="Times New Roman"/>
          <w:sz w:val="26"/>
          <w:szCs w:val="26"/>
          <w:u w:val="single"/>
          <w:lang w:eastAsia="ru-RU"/>
        </w:rPr>
        <w:t>« 28 » декабря 2018 г. № 85</w:t>
      </w:r>
      <w:r w:rsidRPr="001F54CE">
        <w:rPr>
          <w:rFonts w:eastAsia="Times New Roman" w:cs="Times New Roman"/>
          <w:sz w:val="26"/>
          <w:szCs w:val="26"/>
          <w:u w:val="single"/>
          <w:lang w:eastAsia="ru-RU"/>
        </w:rPr>
        <w:t xml:space="preserve">-П       </w:t>
      </w:r>
    </w:p>
    <w:p w:rsidR="003F60E5" w:rsidRPr="003F60E5" w:rsidRDefault="003F60E5" w:rsidP="003F60E5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ПАСПОРТ</w:t>
      </w:r>
    </w:p>
    <w:p w:rsidR="003F60E5" w:rsidRPr="003F60E5" w:rsidRDefault="003F60E5" w:rsidP="003F60E5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МУНИЦИПАЛЬНОЙ ПРОГРАММЫ</w:t>
      </w:r>
    </w:p>
    <w:p w:rsidR="003F60E5" w:rsidRPr="003F60E5" w:rsidRDefault="003F60E5" w:rsidP="003F60E5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«Развитие культуры и спорта на территории МО «Тамбовский сельсовет»»</w:t>
      </w:r>
    </w:p>
    <w:p w:rsidR="003F60E5" w:rsidRPr="003F60E5" w:rsidRDefault="003F60E5" w:rsidP="003F60E5">
      <w:pPr>
        <w:jc w:val="center"/>
        <w:rPr>
          <w:rFonts w:eastAsia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CellMar>
          <w:left w:w="10" w:type="dxa"/>
          <w:right w:w="10" w:type="dxa"/>
        </w:tblCellMar>
        <w:tblLook w:val="0000"/>
      </w:tblPr>
      <w:tblGrid>
        <w:gridCol w:w="2552"/>
        <w:gridCol w:w="7080"/>
      </w:tblGrid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Муниципальная программа «Развитие культуры и спорта на территории МО «Тамбовский сельсовет</w:t>
            </w:r>
            <w:proofErr w:type="gramStart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»н</w:t>
            </w:r>
            <w:proofErr w:type="gramEnd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а 2018-2020 гг. (далее - Программа)</w:t>
            </w:r>
          </w:p>
        </w:tc>
      </w:tr>
      <w:tr w:rsidR="003F60E5" w:rsidRPr="003F60E5" w:rsidTr="008A234B">
        <w:trPr>
          <w:trHeight w:val="89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Основание для разработки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Распоряжение администрации муниципального образования «Тамбовский сельсовет» от 25.03.2015 № 16-р «О перечне муниципальных программ»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МКУК «Дом культуры» МО «Тамбовский сельсовет»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Муниципальный заказчик 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МО «Тамбовский сельсовет»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Исполнители муниципальной 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МКУК «Дом культуры» МО «Тамбовский сельсовет»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ind w:left="58" w:right="58" w:hanging="2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Цель 1. Развитие физической культуры и спорта </w:t>
            </w:r>
          </w:p>
          <w:p w:rsidR="003F60E5" w:rsidRPr="003F60E5" w:rsidRDefault="003F60E5" w:rsidP="003F60E5">
            <w:pPr>
              <w:ind w:left="58" w:right="58" w:hanging="2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Цель 2. Развитие культуры и сохранение историко-культурного наследия.</w:t>
            </w:r>
          </w:p>
          <w:p w:rsidR="003F60E5" w:rsidRPr="003F60E5" w:rsidRDefault="003F60E5" w:rsidP="003F60E5">
            <w:pPr>
              <w:ind w:left="58" w:right="58" w:hanging="33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Цель 3. Реализация молодежной политики.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К цели 1: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1. Привлечение жителей МО «Тамбовский сельсовет» к активным занятиям физической культурой и спортом;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2. Формирование здорового образа жизни;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3. Развитие детского спорта.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К цели 2: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1. Создание комфортных условий для активного участия граждан всех возрастов, граждан с ограниченными возможностями в культурной и спортивной жизни МО, 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2. Приобщение всех категорий граждан к культуре спорту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К цели 3: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1. Создание условий для деятельности учреждения культуры в сфере народного творчества для подрастающего поколения, прививания любви к своей малой Родине, знания обычаев и традиций своего народа, развития и укрепления межэтнических отношений. </w:t>
            </w:r>
          </w:p>
          <w:p w:rsidR="003F60E5" w:rsidRPr="003F60E5" w:rsidRDefault="003F60E5" w:rsidP="003F60E5">
            <w:pPr>
              <w:ind w:left="10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2. Углубленное изучение и возрождение культурных, бытовых и военных традиций, работа по нравственно – патриотическому воспитанию молодежи, совместная работа с командирами частей полигона Ашулук.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Целевые индикаторы и показатели муниципальной </w:t>
            </w: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1. Численность участников клубных формирований и любительских объединений, 156 чел. 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2 Количество </w:t>
            </w:r>
            <w:proofErr w:type="gramStart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проведённых</w:t>
            </w:r>
            <w:proofErr w:type="gramEnd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мероприятии -403.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3. Доля детей, получающих дополнительное образование в сфере творчества, от общего количества детей в возрасте от 5 до 17 лет, проживающих на территории МО,3,4%.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4. Количество проведённых мероприятий для молодёжи, 158.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5. Количество проведённых физкультурно-массовых и спортивных мероприятий,36ед.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6. Количество проведённых мероприятий для категории граждан с ограниченными возможностями и пожилых людей,35 ед.</w:t>
            </w: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муниципальной 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2018 – 2020 годы</w:t>
            </w:r>
          </w:p>
        </w:tc>
      </w:tr>
      <w:tr w:rsidR="003F60E5" w:rsidRPr="003F60E5" w:rsidTr="008A234B">
        <w:trPr>
          <w:trHeight w:val="337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Объемы бюджетных ассигнований и источники финансирования муниципальной  программы </w:t>
            </w:r>
          </w:p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tbl>
            <w:tblPr>
              <w:tblpPr w:leftFromText="180" w:rightFromText="180" w:vertAnchor="page" w:horzAnchor="margin" w:tblpY="1"/>
              <w:tblOverlap w:val="never"/>
              <w:tblW w:w="6936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74"/>
              <w:gridCol w:w="1387"/>
              <w:gridCol w:w="1291"/>
              <w:gridCol w:w="992"/>
              <w:gridCol w:w="992"/>
            </w:tblGrid>
            <w:tr w:rsidR="003F60E5" w:rsidRPr="003F60E5" w:rsidTr="008A234B">
              <w:trPr>
                <w:trHeight w:val="267"/>
              </w:trPr>
              <w:tc>
                <w:tcPr>
                  <w:tcW w:w="22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center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center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2018-2020</w:t>
                  </w:r>
                </w:p>
              </w:tc>
              <w:tc>
                <w:tcPr>
                  <w:tcW w:w="12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center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2018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center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2019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center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2020</w:t>
                  </w:r>
                </w:p>
              </w:tc>
            </w:tr>
            <w:tr w:rsidR="003F60E5" w:rsidRPr="003F60E5" w:rsidTr="008A234B">
              <w:trPr>
                <w:trHeight w:val="449"/>
              </w:trPr>
              <w:tc>
                <w:tcPr>
                  <w:tcW w:w="22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1A68D3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1 099,3</w:t>
                  </w:r>
                  <w:r w:rsidR="008608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860812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1 099,37</w:t>
                  </w:r>
                  <w:r w:rsidR="003F60E5"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F60E5" w:rsidRPr="003F60E5" w:rsidTr="008A234B">
              <w:trPr>
                <w:trHeight w:val="449"/>
              </w:trPr>
              <w:tc>
                <w:tcPr>
                  <w:tcW w:w="22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241,32655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241,32655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F60E5" w:rsidRPr="003F60E5" w:rsidTr="008A234B">
              <w:trPr>
                <w:trHeight w:val="883"/>
              </w:trPr>
              <w:tc>
                <w:tcPr>
                  <w:tcW w:w="22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2"/>
                      <w:szCs w:val="20"/>
                      <w:lang w:eastAsia="ru-RU"/>
                    </w:rPr>
                    <w:t>Бюджет МО «Тамбовский сельсовет»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1A68D3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398,81655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46489F" w:rsidP="0046489F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28B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298</w:t>
                  </w:r>
                  <w:r w:rsidR="003F60E5" w:rsidRPr="004F28B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Pr="004F28B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81</w:t>
                  </w:r>
                  <w:r w:rsidR="003F60E5" w:rsidRPr="004F28B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3F60E5" w:rsidRPr="003F60E5" w:rsidTr="008A234B">
              <w:trPr>
                <w:trHeight w:val="367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rPr>
                      <w:rFonts w:eastAsia="Times New Roman" w:cs="Times New Roman"/>
                      <w:b/>
                      <w:sz w:val="22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2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1A68D3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1 73</w:t>
                  </w:r>
                  <w:r w:rsidR="001A68D3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,</w:t>
                  </w:r>
                  <w:r w:rsidR="001A68D3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51</w:t>
                  </w: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960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46489F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1 63</w:t>
                  </w:r>
                  <w:r w:rsidR="0046489F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,</w:t>
                  </w:r>
                  <w:r w:rsidR="00860812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51</w:t>
                  </w: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960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F60E5" w:rsidRPr="003F60E5" w:rsidRDefault="003F60E5" w:rsidP="003F60E5">
                  <w:pPr>
                    <w:spacing w:after="200" w:line="276" w:lineRule="auto"/>
                    <w:jc w:val="right"/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F60E5">
                    <w:rPr>
                      <w:rFonts w:eastAsia="Times New Roman" w:cs="Times New Roman"/>
                      <w:b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</w:tbl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3F60E5" w:rsidRPr="003F60E5" w:rsidTr="008A234B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конечные результаты: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численности участников клубных формирований и любительских объединений до 210 человек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количества проведённых мероприятий до 420 единиц в год;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доли детей, получающих дополнительное образование в сфере художественного творчества, от общего количества детей в возрасте от 5 до 17 лет, проживающих на территории сельского поселения, до 4,2%;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количества проведённых мероприятий для молодёжи до 172единиц;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доли жителей МО, систематически занимающихся физкультурой и спортом от общей численности населения до 23,5%;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количества проведённых мероприятий для категории граждан с ограниченными возможностями  и пожилых людей до 40 единиц в 2020 году</w:t>
            </w:r>
          </w:p>
        </w:tc>
      </w:tr>
      <w:tr w:rsidR="003F60E5" w:rsidRPr="003F60E5" w:rsidTr="008A234B">
        <w:trPr>
          <w:trHeight w:val="16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Система организации </w:t>
            </w:r>
            <w:proofErr w:type="gramStart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исполнением муниципальной  программы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Исполнителями Программы представляются заказчику муниципальной Программы отчеты о ходе её выполнения в конце каждого отчётного периода реализации Программы.</w:t>
            </w:r>
          </w:p>
          <w:p w:rsidR="003F60E5" w:rsidRPr="003F60E5" w:rsidRDefault="003F60E5" w:rsidP="003F60E5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3F60E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исполнением Программы осуществляет Администрация МО «Тамбовский сельсовет»</w:t>
            </w:r>
          </w:p>
        </w:tc>
      </w:tr>
    </w:tbl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ind w:left="58" w:right="58" w:hanging="25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F60E5" w:rsidRPr="003F60E5" w:rsidRDefault="003F60E5" w:rsidP="003F60E5">
      <w:pPr>
        <w:ind w:left="58" w:right="58" w:hanging="25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5. Перечень мероприятий Программы</w:t>
      </w:r>
    </w:p>
    <w:p w:rsidR="003F60E5" w:rsidRPr="003F60E5" w:rsidRDefault="003F60E5" w:rsidP="003F60E5">
      <w:pPr>
        <w:ind w:left="58" w:right="58" w:hanging="25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5.1.</w:t>
      </w:r>
      <w:r w:rsidRPr="003F60E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3F60E5">
        <w:rPr>
          <w:rFonts w:eastAsia="Times New Roman" w:cs="Times New Roman"/>
          <w:b/>
          <w:sz w:val="26"/>
          <w:szCs w:val="26"/>
          <w:lang w:eastAsia="ru-RU"/>
        </w:rPr>
        <w:t>Сохранение, развитие сети физкультурно-оздоровительных и спортивных сооружений (КБК 410 0801 09100 20000 244).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 xml:space="preserve">Данное мероприятие способствует развитию физической культуры и спорта путем привлечения жителей МО «Тамбовский сельсовет», особенно молодежи, к активным занятиям физической культурой и спортом и формирования здорового образа жизни. 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Запланировано из местного бюджета: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 xml:space="preserve">2018 год - </w:t>
      </w:r>
      <w:r w:rsidR="00A4189C">
        <w:rPr>
          <w:rFonts w:eastAsia="Times New Roman" w:cs="Times New Roman"/>
          <w:sz w:val="26"/>
          <w:szCs w:val="26"/>
          <w:lang w:eastAsia="ru-RU"/>
        </w:rPr>
        <w:t>20</w:t>
      </w:r>
      <w:r w:rsidRPr="003F60E5">
        <w:rPr>
          <w:rFonts w:eastAsia="Times New Roman" w:cs="Times New Roman"/>
          <w:sz w:val="26"/>
          <w:szCs w:val="26"/>
          <w:lang w:eastAsia="ru-RU"/>
        </w:rPr>
        <w:t>,0 тыс. руб.;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2019 год - 20,0 тыс. руб.;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2020год - 20,0 тыс. руб.</w:t>
      </w:r>
    </w:p>
    <w:p w:rsidR="003F60E5" w:rsidRPr="003F60E5" w:rsidRDefault="003F60E5" w:rsidP="003F60E5">
      <w:pPr>
        <w:ind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ind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5.2. Организация и проведение спортивных и физкультурно-массовых мероприятий (КБК 410 0801 09200 20000 244).</w:t>
      </w:r>
    </w:p>
    <w:p w:rsidR="003F60E5" w:rsidRPr="003F60E5" w:rsidRDefault="003F60E5" w:rsidP="003F60E5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Спортивные соревнования являются одним из наиболее эффективных видов организации массовой, оздоровительной, физкультурной, спортивной работы, которые содействуют развитию физической культуры и спорта путем развития детского спорта.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На организацию и проведение спортивных и физкультурно-массовых мероприятий запланировано из местного бюджета: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 xml:space="preserve">2018 год - </w:t>
      </w:r>
      <w:r w:rsidR="00A4189C">
        <w:rPr>
          <w:rFonts w:eastAsia="Times New Roman" w:cs="Times New Roman"/>
          <w:sz w:val="26"/>
          <w:szCs w:val="26"/>
          <w:lang w:eastAsia="ru-RU"/>
        </w:rPr>
        <w:t>37</w:t>
      </w:r>
      <w:r w:rsidRPr="003F60E5">
        <w:rPr>
          <w:rFonts w:eastAsia="Times New Roman" w:cs="Times New Roman"/>
          <w:sz w:val="26"/>
          <w:szCs w:val="26"/>
          <w:lang w:eastAsia="ru-RU"/>
        </w:rPr>
        <w:t>,</w:t>
      </w:r>
      <w:r w:rsidR="00A4189C">
        <w:rPr>
          <w:rFonts w:eastAsia="Times New Roman" w:cs="Times New Roman"/>
          <w:sz w:val="26"/>
          <w:szCs w:val="26"/>
          <w:lang w:eastAsia="ru-RU"/>
        </w:rPr>
        <w:t>49</w:t>
      </w:r>
      <w:r w:rsidRPr="003F60E5">
        <w:rPr>
          <w:rFonts w:eastAsia="Times New Roman" w:cs="Times New Roman"/>
          <w:sz w:val="26"/>
          <w:szCs w:val="26"/>
          <w:lang w:eastAsia="ru-RU"/>
        </w:rPr>
        <w:t xml:space="preserve"> тыс. руб.;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2019 год - 30,0 тыс. руб.;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2020 год - 30,0 тыс. руб.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5.3. Текущий ремонт оконных и дверных блоков (КБК 410 0801 09300 R4670 244).</w:t>
      </w:r>
    </w:p>
    <w:p w:rsidR="003F60E5" w:rsidRPr="003F60E5" w:rsidRDefault="003F60E5" w:rsidP="003F60E5">
      <w:pPr>
        <w:ind w:firstLine="709"/>
        <w:jc w:val="both"/>
        <w:rPr>
          <w:rFonts w:eastAsia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proofErr w:type="gramStart"/>
      <w:r w:rsidRPr="003F60E5">
        <w:rPr>
          <w:rFonts w:eastAsia="Times New Roman" w:cs="Times New Roman"/>
          <w:spacing w:val="2"/>
          <w:sz w:val="26"/>
          <w:szCs w:val="26"/>
          <w:shd w:val="clear" w:color="auto" w:fill="FFFFFF"/>
          <w:lang w:eastAsia="ru-RU"/>
        </w:rPr>
        <w:t>В целях развития культуры и сохранение историко-культурного наследия путем создания комфортных условий для активного участия граждан всех возрастов, граждан с ограниченными возможностями в культурной жизни МО "Тамбовский сельсовет" и необходимости улучшения зоны проведения культурно – досуговых – массовых мероприятий в рамках подпрограммы «Развитие культуры села Астраханской области» государственной программы «Развитие культуры и туризма в Астраханской области» утвержденной Постановлением Правительства Астраханской области от</w:t>
      </w:r>
      <w:proofErr w:type="gramEnd"/>
      <w:r w:rsidRPr="003F60E5">
        <w:rPr>
          <w:rFonts w:eastAsia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 12.09.2014 г. № 388-П, запланирован текущий ремонт оконных и дверных блоков в здании МКУК «Дом культуры» МО «Тамбовский сельсовет» на условиях софинансирования – компенсации расходов бюджета Астраханской области.</w:t>
      </w:r>
    </w:p>
    <w:p w:rsidR="003F60E5" w:rsidRPr="003F60E5" w:rsidRDefault="003F60E5" w:rsidP="003F60E5">
      <w:pPr>
        <w:ind w:firstLine="709"/>
        <w:jc w:val="both"/>
        <w:rPr>
          <w:rFonts w:eastAsia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r w:rsidRPr="003F60E5">
        <w:rPr>
          <w:rFonts w:eastAsia="Times New Roman" w:cs="Times New Roman"/>
          <w:spacing w:val="2"/>
          <w:sz w:val="26"/>
          <w:szCs w:val="26"/>
          <w:shd w:val="clear" w:color="auto" w:fill="FFFFFF"/>
          <w:lang w:eastAsia="ru-RU"/>
        </w:rPr>
        <w:t>Для реализации данного мероприятия разработан локальный сметный расчет на общую сумму 1 099 376,50 руб.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 xml:space="preserve">На 2018 год запланированы бюджетные ассигнования 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из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: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Федерального бюджета – 901,4</w:t>
      </w:r>
      <w:r w:rsidR="00860812">
        <w:rPr>
          <w:rFonts w:eastAsia="Times New Roman" w:cs="Times New Roman"/>
          <w:sz w:val="26"/>
          <w:szCs w:val="26"/>
          <w:lang w:eastAsia="ru-RU"/>
        </w:rPr>
        <w:t>8</w:t>
      </w:r>
      <w:r w:rsidRPr="003F60E5">
        <w:rPr>
          <w:rFonts w:eastAsia="Times New Roman" w:cs="Times New Roman"/>
          <w:sz w:val="26"/>
          <w:szCs w:val="26"/>
          <w:lang w:eastAsia="ru-RU"/>
        </w:rPr>
        <w:t>873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Бюджета Астраханской области – 197,88777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Местного бюджета - 197,88777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 - компенсации расходов бюджета Астраханской области.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5.4. Обеспечение развития и укрепления материально-технической базы (КБК 410 0801 09400 R4670 244).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 xml:space="preserve">В целях реализации молодежной политики путем создания условий для деятельности учреждения культуры в сфере народного творчества для подрастающего поколения, прививания любви к своей малой Родине, знания обычаев и традиций своего народа, развития и укрепления межэтнических отношений в рамках подпрограммы «Развитие культуры села Астраханской области» государственной программы «Развитие культуры и туризма в Астраханской области» утвержденной Постановлением </w:t>
      </w:r>
      <w:r w:rsidRPr="003F60E5">
        <w:rPr>
          <w:rFonts w:eastAsia="Times New Roman" w:cs="Times New Roman"/>
          <w:sz w:val="26"/>
          <w:szCs w:val="26"/>
          <w:lang w:eastAsia="ru-RU"/>
        </w:rPr>
        <w:lastRenderedPageBreak/>
        <w:t>Правительства Астраханской области от 12.09.2014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 xml:space="preserve"> г. № 388-П, запланировано приобретение музыкальных инструментов на условиях софинансирования – компенсации расходов бюджета Астраханской области.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 xml:space="preserve">На 2018 год запланированы бюджетные ассигнования 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из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: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Федерального бюджета – 197,88777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Бюджета Астраханской области – 43,43878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</w:t>
      </w:r>
    </w:p>
    <w:p w:rsidR="003F60E5" w:rsidRPr="003F60E5" w:rsidRDefault="003F60E5" w:rsidP="003F60E5">
      <w:pPr>
        <w:ind w:right="58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Местного бюджета - 43,43878 тыс</w:t>
      </w:r>
      <w:proofErr w:type="gramStart"/>
      <w:r w:rsidRPr="003F60E5">
        <w:rPr>
          <w:rFonts w:eastAsia="Times New Roman" w:cs="Times New Roman"/>
          <w:sz w:val="26"/>
          <w:szCs w:val="26"/>
          <w:lang w:eastAsia="ru-RU"/>
        </w:rPr>
        <w:t>.р</w:t>
      </w:r>
      <w:proofErr w:type="gramEnd"/>
      <w:r w:rsidRPr="003F60E5">
        <w:rPr>
          <w:rFonts w:eastAsia="Times New Roman" w:cs="Times New Roman"/>
          <w:sz w:val="26"/>
          <w:szCs w:val="26"/>
          <w:lang w:eastAsia="ru-RU"/>
        </w:rPr>
        <w:t>уб. - компенсации расходов бюджета Астраханской области.</w:t>
      </w: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F60E5" w:rsidRPr="003F60E5" w:rsidRDefault="003F60E5" w:rsidP="003F60E5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3F60E5">
        <w:rPr>
          <w:rFonts w:eastAsia="Times New Roman" w:cs="Times New Roman"/>
          <w:b/>
          <w:sz w:val="26"/>
          <w:szCs w:val="26"/>
          <w:lang w:eastAsia="ru-RU"/>
        </w:rPr>
        <w:t>6. Ресурсное обеспечение муниципальной программы</w:t>
      </w:r>
    </w:p>
    <w:p w:rsidR="003F60E5" w:rsidRPr="003F60E5" w:rsidRDefault="003F60E5" w:rsidP="003F60E5">
      <w:pPr>
        <w:ind w:firstLine="540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3F60E5" w:rsidRPr="003F60E5" w:rsidRDefault="003F60E5" w:rsidP="003F60E5">
      <w:pPr>
        <w:ind w:firstLine="720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Реализация мероприятий муниципальной программы осуществляется за счет  средств бюджета муниципального образования «Тамбовский сельсовет». Перечень мероприятий и объемы финансирования подлежат уточнению исходя из возможностей бюджета сельского поселения с корректировкой программных мероприятий, результатов их реализации и оценки эффективности.</w:t>
      </w:r>
    </w:p>
    <w:p w:rsidR="003F60E5" w:rsidRPr="003F60E5" w:rsidRDefault="003F60E5" w:rsidP="003F60E5">
      <w:pPr>
        <w:ind w:firstLine="720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Объем средств на реализацию Программы утверждаются ежегодно решением Совета МО «Тамбовский сельсовет» о бюджете на очередной финансовый год и плановый период.</w:t>
      </w:r>
    </w:p>
    <w:p w:rsidR="003F60E5" w:rsidRPr="003F60E5" w:rsidRDefault="003F60E5" w:rsidP="003F60E5">
      <w:pPr>
        <w:ind w:firstLine="720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3F60E5" w:rsidRPr="003F60E5" w:rsidRDefault="003F60E5" w:rsidP="003F60E5">
      <w:pPr>
        <w:ind w:firstLine="720"/>
        <w:jc w:val="both"/>
        <w:rPr>
          <w:rFonts w:eastAsia="Times New Roman" w:cs="Times New Roman"/>
          <w:sz w:val="26"/>
          <w:szCs w:val="26"/>
          <w:lang w:eastAsia="ru-RU"/>
        </w:rPr>
      </w:pPr>
      <w:r w:rsidRPr="003F60E5">
        <w:rPr>
          <w:rFonts w:eastAsia="Times New Roman" w:cs="Times New Roman"/>
          <w:sz w:val="26"/>
          <w:szCs w:val="26"/>
          <w:lang w:eastAsia="ru-RU"/>
        </w:rPr>
        <w:t>Общий объем средств на реализацию Программы:</w:t>
      </w:r>
    </w:p>
    <w:tbl>
      <w:tblPr>
        <w:tblW w:w="7952" w:type="dxa"/>
        <w:tblInd w:w="94" w:type="dxa"/>
        <w:tblLook w:val="04A0"/>
      </w:tblPr>
      <w:tblGrid>
        <w:gridCol w:w="2080"/>
        <w:gridCol w:w="1620"/>
        <w:gridCol w:w="1701"/>
        <w:gridCol w:w="1276"/>
        <w:gridCol w:w="1275"/>
      </w:tblGrid>
      <w:tr w:rsidR="003F60E5" w:rsidRPr="003F60E5" w:rsidTr="008A234B">
        <w:trPr>
          <w:trHeight w:val="255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2018-2020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2020</w:t>
            </w:r>
          </w:p>
        </w:tc>
      </w:tr>
      <w:tr w:rsidR="003F60E5" w:rsidRPr="003F60E5" w:rsidTr="008A234B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1099,37650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A4189C" w:rsidP="00860812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1099,3</w:t>
            </w:r>
            <w:r w:rsidR="00860812">
              <w:rPr>
                <w:rFonts w:eastAsia="Times New Roman" w:cs="Times New Roman"/>
                <w:sz w:val="24"/>
                <w:szCs w:val="20"/>
                <w:lang w:eastAsia="ru-RU"/>
              </w:rPr>
              <w:t>7</w:t>
            </w:r>
            <w:r w:rsidR="003F60E5"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 </w:t>
            </w:r>
          </w:p>
        </w:tc>
      </w:tr>
      <w:tr w:rsidR="003F60E5" w:rsidRPr="003F60E5" w:rsidTr="008A234B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Областной бюджет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241,32655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241,32655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 </w:t>
            </w:r>
          </w:p>
        </w:tc>
      </w:tr>
      <w:tr w:rsidR="003F60E5" w:rsidRPr="003F60E5" w:rsidTr="008A234B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Бюджет МО «Тамбовский сельсовет»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E5" w:rsidRPr="003F60E5" w:rsidRDefault="00860812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398,81655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1A68D3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1A68D3">
              <w:rPr>
                <w:rFonts w:eastAsia="Times New Roman" w:cs="Times New Roman"/>
                <w:sz w:val="24"/>
                <w:szCs w:val="20"/>
                <w:lang w:eastAsia="ru-RU"/>
              </w:rPr>
              <w:t>298,81655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E5" w:rsidRPr="003F60E5" w:rsidRDefault="003F60E5" w:rsidP="003F60E5">
            <w:pPr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sz w:val="24"/>
                <w:szCs w:val="20"/>
                <w:lang w:eastAsia="ru-RU"/>
              </w:rPr>
              <w:t>50,00000</w:t>
            </w:r>
          </w:p>
        </w:tc>
      </w:tr>
      <w:tr w:rsidR="003F60E5" w:rsidRPr="003F60E5" w:rsidTr="008A234B">
        <w:trPr>
          <w:trHeight w:val="42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3F60E5" w:rsidP="003F60E5">
            <w:pPr>
              <w:rPr>
                <w:rFonts w:eastAsia="Times New Roman" w:cs="Times New Roman"/>
                <w:b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860812" w:rsidP="003F60E5">
            <w:pPr>
              <w:jc w:val="right"/>
              <w:rPr>
                <w:rFonts w:eastAsia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1739,51960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3F60E5" w:rsidP="00A4189C">
            <w:pPr>
              <w:jc w:val="right"/>
              <w:rPr>
                <w:rFonts w:eastAsia="Times New Roman" w:cs="Times New Roman"/>
                <w:b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16</w:t>
            </w:r>
            <w:r w:rsidR="00A4189C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3</w:t>
            </w: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9,</w:t>
            </w:r>
            <w:r w:rsidR="00860812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51</w:t>
            </w: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3F60E5" w:rsidP="003F60E5">
            <w:pPr>
              <w:jc w:val="right"/>
              <w:rPr>
                <w:rFonts w:eastAsia="Times New Roman" w:cs="Times New Roman"/>
                <w:b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E5" w:rsidRPr="003F60E5" w:rsidRDefault="003F60E5" w:rsidP="003F60E5">
            <w:pPr>
              <w:jc w:val="right"/>
              <w:rPr>
                <w:rFonts w:eastAsia="Times New Roman" w:cs="Times New Roman"/>
                <w:b/>
                <w:sz w:val="24"/>
                <w:szCs w:val="20"/>
                <w:lang w:eastAsia="ru-RU"/>
              </w:rPr>
            </w:pPr>
            <w:r w:rsidRPr="003F60E5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50,00000</w:t>
            </w:r>
          </w:p>
        </w:tc>
      </w:tr>
    </w:tbl>
    <w:p w:rsidR="003F60E5" w:rsidRPr="003F60E5" w:rsidRDefault="003F60E5" w:rsidP="003F60E5">
      <w:pPr>
        <w:ind w:firstLine="54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F60E5" w:rsidRPr="003F60E5" w:rsidRDefault="003F60E5" w:rsidP="003F60E5">
      <w:pPr>
        <w:ind w:firstLine="54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F60E5" w:rsidRDefault="003F60E5" w:rsidP="003D158E">
      <w:pPr>
        <w:jc w:val="center"/>
      </w:pPr>
    </w:p>
    <w:p w:rsidR="007846FA" w:rsidRDefault="007846FA" w:rsidP="003D158E">
      <w:pPr>
        <w:jc w:val="center"/>
      </w:pPr>
    </w:p>
    <w:sectPr w:rsidR="007846FA" w:rsidSect="009131E8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3817"/>
    <w:multiLevelType w:val="hybridMultilevel"/>
    <w:tmpl w:val="F048B3D4"/>
    <w:lvl w:ilvl="0" w:tplc="4E5A42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961B1"/>
    <w:rsid w:val="00000DCF"/>
    <w:rsid w:val="00010549"/>
    <w:rsid w:val="00012951"/>
    <w:rsid w:val="000226A9"/>
    <w:rsid w:val="00037AF2"/>
    <w:rsid w:val="000C209B"/>
    <w:rsid w:val="000E5818"/>
    <w:rsid w:val="000F5266"/>
    <w:rsid w:val="001125F2"/>
    <w:rsid w:val="001272E0"/>
    <w:rsid w:val="00136E09"/>
    <w:rsid w:val="00184033"/>
    <w:rsid w:val="0018684B"/>
    <w:rsid w:val="001A68D3"/>
    <w:rsid w:val="001F54CE"/>
    <w:rsid w:val="002130AB"/>
    <w:rsid w:val="0023290E"/>
    <w:rsid w:val="0026332A"/>
    <w:rsid w:val="002925FD"/>
    <w:rsid w:val="002A2148"/>
    <w:rsid w:val="002C4E20"/>
    <w:rsid w:val="002F737B"/>
    <w:rsid w:val="003A4C09"/>
    <w:rsid w:val="003D158E"/>
    <w:rsid w:val="003F60E5"/>
    <w:rsid w:val="003F73CA"/>
    <w:rsid w:val="00410978"/>
    <w:rsid w:val="0042660A"/>
    <w:rsid w:val="00441EF6"/>
    <w:rsid w:val="00442B8C"/>
    <w:rsid w:val="00463194"/>
    <w:rsid w:val="0046489F"/>
    <w:rsid w:val="004D42E0"/>
    <w:rsid w:val="004F28B7"/>
    <w:rsid w:val="00502B84"/>
    <w:rsid w:val="00516E18"/>
    <w:rsid w:val="00553E5E"/>
    <w:rsid w:val="005773E0"/>
    <w:rsid w:val="00590A24"/>
    <w:rsid w:val="005C2DB1"/>
    <w:rsid w:val="006069D9"/>
    <w:rsid w:val="006442C6"/>
    <w:rsid w:val="0068021B"/>
    <w:rsid w:val="00691E6D"/>
    <w:rsid w:val="00694117"/>
    <w:rsid w:val="006B1933"/>
    <w:rsid w:val="006C72AC"/>
    <w:rsid w:val="006D7F9C"/>
    <w:rsid w:val="006E4619"/>
    <w:rsid w:val="006F2630"/>
    <w:rsid w:val="0073600C"/>
    <w:rsid w:val="00782035"/>
    <w:rsid w:val="0078315F"/>
    <w:rsid w:val="007846FA"/>
    <w:rsid w:val="007A78A0"/>
    <w:rsid w:val="00860812"/>
    <w:rsid w:val="008C7ED4"/>
    <w:rsid w:val="008E528A"/>
    <w:rsid w:val="008F3B90"/>
    <w:rsid w:val="00921B31"/>
    <w:rsid w:val="00921FB4"/>
    <w:rsid w:val="009740D1"/>
    <w:rsid w:val="00974573"/>
    <w:rsid w:val="00994FCD"/>
    <w:rsid w:val="009B6122"/>
    <w:rsid w:val="009C1DF0"/>
    <w:rsid w:val="009D6FEB"/>
    <w:rsid w:val="00A4157E"/>
    <w:rsid w:val="00A4189C"/>
    <w:rsid w:val="00A63DE0"/>
    <w:rsid w:val="00A6757E"/>
    <w:rsid w:val="00A71AD4"/>
    <w:rsid w:val="00A94EAE"/>
    <w:rsid w:val="00A97CD9"/>
    <w:rsid w:val="00AA3489"/>
    <w:rsid w:val="00AB187A"/>
    <w:rsid w:val="00B2527F"/>
    <w:rsid w:val="00B700CD"/>
    <w:rsid w:val="00B7219E"/>
    <w:rsid w:val="00BF4212"/>
    <w:rsid w:val="00C24530"/>
    <w:rsid w:val="00C2483B"/>
    <w:rsid w:val="00C648DC"/>
    <w:rsid w:val="00C67626"/>
    <w:rsid w:val="00C74A68"/>
    <w:rsid w:val="00CA146C"/>
    <w:rsid w:val="00D12CDA"/>
    <w:rsid w:val="00D7530F"/>
    <w:rsid w:val="00D76E9E"/>
    <w:rsid w:val="00D91ACE"/>
    <w:rsid w:val="00DA2744"/>
    <w:rsid w:val="00DC440A"/>
    <w:rsid w:val="00E16EA0"/>
    <w:rsid w:val="00E179AD"/>
    <w:rsid w:val="00E229E8"/>
    <w:rsid w:val="00E36831"/>
    <w:rsid w:val="00EA30F4"/>
    <w:rsid w:val="00EA6835"/>
    <w:rsid w:val="00EB0F45"/>
    <w:rsid w:val="00EC5F0D"/>
    <w:rsid w:val="00ED6D43"/>
    <w:rsid w:val="00EE538D"/>
    <w:rsid w:val="00F02471"/>
    <w:rsid w:val="00F53E15"/>
    <w:rsid w:val="00F60D83"/>
    <w:rsid w:val="00F961B1"/>
    <w:rsid w:val="00FB5707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B1"/>
    <w:pPr>
      <w:spacing w:after="0" w:line="240" w:lineRule="auto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  <w:rPr>
      <w:b w:val="0"/>
    </w:rPr>
  </w:style>
  <w:style w:type="paragraph" w:customStyle="1" w:styleId="NoSpacing1">
    <w:name w:val="No Spacing1"/>
    <w:uiPriority w:val="99"/>
    <w:rsid w:val="00F961B1"/>
    <w:pPr>
      <w:spacing w:after="0" w:line="240" w:lineRule="auto"/>
    </w:pPr>
    <w:rPr>
      <w:rFonts w:ascii="Calibri" w:eastAsia="Times New Roman" w:hAnsi="Calibri" w:cs="Times New Roman"/>
      <w:b w:val="0"/>
      <w:sz w:val="22"/>
      <w:lang w:eastAsia="ru-RU"/>
    </w:rPr>
  </w:style>
  <w:style w:type="paragraph" w:styleId="a4">
    <w:name w:val="List Paragraph"/>
    <w:basedOn w:val="a"/>
    <w:uiPriority w:val="34"/>
    <w:qFormat/>
    <w:rsid w:val="00F961B1"/>
    <w:pPr>
      <w:ind w:left="720" w:firstLine="709"/>
      <w:contextualSpacing/>
      <w:jc w:val="both"/>
    </w:pPr>
    <w:rPr>
      <w:rFonts w:eastAsia="Calibri" w:cs="Times New Roman"/>
      <w:szCs w:val="24"/>
    </w:rPr>
  </w:style>
  <w:style w:type="character" w:styleId="a5">
    <w:name w:val="Hyperlink"/>
    <w:basedOn w:val="a0"/>
    <w:uiPriority w:val="99"/>
    <w:unhideWhenUsed/>
    <w:rsid w:val="00426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2019-01-22T11:26:00Z</cp:lastPrinted>
  <dcterms:created xsi:type="dcterms:W3CDTF">2018-01-30T10:09:00Z</dcterms:created>
  <dcterms:modified xsi:type="dcterms:W3CDTF">2019-01-24T05:18:00Z</dcterms:modified>
</cp:coreProperties>
</file>