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11" w:rsidRDefault="00D1785E" w:rsidP="00967389">
      <w:pPr>
        <w:shd w:val="clear" w:color="auto" w:fill="FFFFFF"/>
        <w:spacing w:line="365" w:lineRule="exact"/>
        <w:ind w:left="187" w:firstLine="202"/>
        <w:jc w:val="center"/>
      </w:pPr>
      <w:r>
        <w:rPr>
          <w:rFonts w:eastAsia="Times New Roman" w:cs="Times New Roman"/>
          <w:b/>
          <w:bCs/>
          <w:sz w:val="32"/>
          <w:szCs w:val="32"/>
        </w:rPr>
        <w:t>АДМИНИСТРАЦИЯ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 xml:space="preserve">МУНИЦИПАЛЬНОГО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ОБРАЗОВАНИЯ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«СЕЛЬСКОЕ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>ПОСЕЛЕНИЕ</w:t>
      </w:r>
      <w:r>
        <w:rPr>
          <w:rFonts w:eastAsia="Times New Roman"/>
          <w:b/>
          <w:bCs/>
          <w:spacing w:val="-2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2"/>
          <w:sz w:val="32"/>
          <w:szCs w:val="32"/>
        </w:rPr>
        <w:t xml:space="preserve">ТАМБОВСКИЙ </w:t>
      </w:r>
      <w:r>
        <w:rPr>
          <w:rFonts w:eastAsia="Times New Roman" w:cs="Times New Roman"/>
          <w:b/>
          <w:bCs/>
          <w:sz w:val="32"/>
          <w:szCs w:val="32"/>
        </w:rPr>
        <w:t>СЕЛЬСОВЕТ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>ХАРАБАЛИНСКОГО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</w:rPr>
        <w:t xml:space="preserve">МУНИЦИПАЛЬНОГО </w:t>
      </w:r>
      <w:r>
        <w:rPr>
          <w:rFonts w:eastAsia="Times New Roman" w:cs="Times New Roman"/>
          <w:b/>
          <w:bCs/>
          <w:spacing w:val="-1"/>
          <w:sz w:val="32"/>
          <w:szCs w:val="32"/>
        </w:rPr>
        <w:t>РАЙОНА</w:t>
      </w:r>
      <w:r>
        <w:rPr>
          <w:rFonts w:eastAsia="Times New Roman"/>
          <w:b/>
          <w:bCs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1"/>
          <w:sz w:val="32"/>
          <w:szCs w:val="32"/>
        </w:rPr>
        <w:t>АСТРАХАНСКОЙ</w:t>
      </w:r>
      <w:r>
        <w:rPr>
          <w:rFonts w:eastAsia="Times New Roman"/>
          <w:b/>
          <w:bCs/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b/>
          <w:bCs/>
          <w:spacing w:val="-1"/>
          <w:sz w:val="32"/>
          <w:szCs w:val="32"/>
        </w:rPr>
        <w:t>ОБЛАСТИ»</w:t>
      </w:r>
    </w:p>
    <w:p w:rsidR="008D0C11" w:rsidRDefault="00D1785E">
      <w:pPr>
        <w:shd w:val="clear" w:color="auto" w:fill="FFFFFF"/>
        <w:spacing w:before="691"/>
        <w:ind w:left="29"/>
        <w:jc w:val="center"/>
      </w:pPr>
      <w:r>
        <w:rPr>
          <w:rFonts w:eastAsia="Times New Roman" w:cs="Times New Roman"/>
          <w:b/>
          <w:bCs/>
          <w:spacing w:val="-6"/>
          <w:sz w:val="32"/>
          <w:szCs w:val="32"/>
        </w:rPr>
        <w:t>ПОСТАНОВЛЕНИЕ</w:t>
      </w:r>
    </w:p>
    <w:p w:rsidR="008D0C11" w:rsidRDefault="00D1785E">
      <w:pPr>
        <w:shd w:val="clear" w:color="auto" w:fill="FFFFFF"/>
        <w:tabs>
          <w:tab w:val="left" w:pos="7738"/>
        </w:tabs>
        <w:spacing w:before="629"/>
        <w:ind w:left="763"/>
      </w:pPr>
      <w:r>
        <w:rPr>
          <w:spacing w:val="-3"/>
          <w:sz w:val="24"/>
          <w:szCs w:val="24"/>
          <w:u w:val="single"/>
        </w:rPr>
        <w:t xml:space="preserve">18.01.2023 </w:t>
      </w:r>
      <w:r w:rsidR="00967389">
        <w:rPr>
          <w:rFonts w:eastAsia="Times New Roman" w:cs="Times New Roman"/>
          <w:spacing w:val="-3"/>
          <w:sz w:val="24"/>
          <w:szCs w:val="24"/>
          <w:u w:val="single"/>
        </w:rPr>
        <w:t>г</w:t>
      </w:r>
      <w:r>
        <w:rPr>
          <w:rFonts w:eastAsia="Times New Roman"/>
          <w:spacing w:val="-3"/>
          <w:sz w:val="24"/>
          <w:szCs w:val="24"/>
          <w:u w:val="single"/>
        </w:rPr>
        <w:t>.</w:t>
      </w:r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pacing w:val="-3"/>
          <w:sz w:val="24"/>
          <w:szCs w:val="24"/>
        </w:rPr>
        <w:t>№</w:t>
      </w:r>
      <w:r w:rsidR="00967389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  <w:u w:val="single"/>
        </w:rPr>
        <w:t>7-</w:t>
      </w:r>
      <w:r>
        <w:rPr>
          <w:rFonts w:eastAsia="Times New Roman" w:cs="Times New Roman"/>
          <w:spacing w:val="-3"/>
          <w:sz w:val="24"/>
          <w:szCs w:val="24"/>
          <w:u w:val="single"/>
        </w:rPr>
        <w:t>П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 w:cs="Times New Roman"/>
          <w:spacing w:val="-3"/>
          <w:sz w:val="24"/>
          <w:szCs w:val="24"/>
        </w:rPr>
        <w:t>с</w:t>
      </w:r>
      <w:proofErr w:type="gramEnd"/>
      <w:r>
        <w:rPr>
          <w:rFonts w:eastAsia="Times New Roman"/>
          <w:spacing w:val="-3"/>
          <w:sz w:val="24"/>
          <w:szCs w:val="24"/>
        </w:rPr>
        <w:t xml:space="preserve">. </w:t>
      </w:r>
      <w:r>
        <w:rPr>
          <w:rFonts w:eastAsia="Times New Roman" w:cs="Times New Roman"/>
          <w:spacing w:val="-3"/>
          <w:sz w:val="24"/>
          <w:szCs w:val="24"/>
        </w:rPr>
        <w:t>Тамбовка</w:t>
      </w:r>
    </w:p>
    <w:p w:rsidR="008D0C11" w:rsidRDefault="00D1785E">
      <w:pPr>
        <w:shd w:val="clear" w:color="auto" w:fill="FFFFFF"/>
        <w:spacing w:before="278"/>
        <w:ind w:left="749"/>
      </w:pPr>
      <w:r>
        <w:rPr>
          <w:rFonts w:eastAsia="Times New Roman" w:cs="Times New Roman"/>
          <w:b/>
          <w:bCs/>
          <w:sz w:val="24"/>
          <w:szCs w:val="24"/>
        </w:rPr>
        <w:t>Об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воинского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учета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граждан</w:t>
      </w:r>
      <w:r>
        <w:rPr>
          <w:rFonts w:eastAsia="Times New Roman"/>
          <w:b/>
          <w:bCs/>
          <w:sz w:val="24"/>
          <w:szCs w:val="24"/>
        </w:rPr>
        <w:t xml:space="preserve">, </w:t>
      </w:r>
      <w:r>
        <w:rPr>
          <w:rFonts w:eastAsia="Times New Roman" w:cs="Times New Roman"/>
          <w:b/>
          <w:bCs/>
          <w:sz w:val="24"/>
          <w:szCs w:val="24"/>
        </w:rPr>
        <w:t>пребывающих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запасе</w:t>
      </w:r>
    </w:p>
    <w:p w:rsidR="008D0C11" w:rsidRDefault="00D1785E">
      <w:pPr>
        <w:shd w:val="clear" w:color="auto" w:fill="FFFFFF"/>
        <w:spacing w:before="278" w:line="274" w:lineRule="exact"/>
        <w:ind w:left="34" w:firstLine="710"/>
        <w:jc w:val="both"/>
      </w:pPr>
      <w:proofErr w:type="gramStart"/>
      <w:r>
        <w:rPr>
          <w:rFonts w:eastAsia="Times New Roman" w:cs="Times New Roman"/>
          <w:sz w:val="24"/>
          <w:szCs w:val="24"/>
        </w:rPr>
        <w:t>Во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исполнение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Федеральных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законов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Российской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Федерации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31.05.1996 </w:t>
      </w:r>
      <w:r>
        <w:rPr>
          <w:rFonts w:eastAsia="Times New Roman" w:cs="Times New Roman"/>
          <w:spacing w:val="-1"/>
          <w:sz w:val="24"/>
          <w:szCs w:val="24"/>
        </w:rPr>
        <w:t>№</w:t>
      </w:r>
      <w:r>
        <w:rPr>
          <w:rFonts w:eastAsia="Times New Roman"/>
          <w:spacing w:val="-1"/>
          <w:sz w:val="24"/>
          <w:szCs w:val="24"/>
        </w:rPr>
        <w:t xml:space="preserve"> 61-</w:t>
      </w:r>
      <w:r>
        <w:rPr>
          <w:rFonts w:eastAsia="Times New Roman" w:cs="Times New Roman"/>
          <w:spacing w:val="-1"/>
          <w:sz w:val="24"/>
          <w:szCs w:val="24"/>
        </w:rPr>
        <w:t>ФЗ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«Об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обороне»</w:t>
      </w:r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 w:cs="Times New Roman"/>
          <w:spacing w:val="-1"/>
          <w:sz w:val="24"/>
          <w:szCs w:val="24"/>
        </w:rPr>
        <w:t>от</w:t>
      </w:r>
      <w:r>
        <w:rPr>
          <w:rFonts w:eastAsia="Times New Roman"/>
          <w:spacing w:val="-1"/>
          <w:sz w:val="24"/>
          <w:szCs w:val="24"/>
        </w:rPr>
        <w:t xml:space="preserve"> 26.02.1997 </w:t>
      </w:r>
      <w:r>
        <w:rPr>
          <w:rFonts w:eastAsia="Times New Roman" w:cs="Times New Roman"/>
          <w:spacing w:val="-1"/>
          <w:sz w:val="24"/>
          <w:szCs w:val="24"/>
        </w:rPr>
        <w:t>№</w:t>
      </w:r>
      <w:r>
        <w:rPr>
          <w:rFonts w:eastAsia="Times New Roman"/>
          <w:spacing w:val="-1"/>
          <w:sz w:val="24"/>
          <w:szCs w:val="24"/>
        </w:rPr>
        <w:t>31-</w:t>
      </w:r>
      <w:r>
        <w:rPr>
          <w:rFonts w:eastAsia="Times New Roman" w:cs="Times New Roman"/>
          <w:spacing w:val="-1"/>
          <w:sz w:val="24"/>
          <w:szCs w:val="24"/>
        </w:rPr>
        <w:t>ФЗ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«О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мобилизационной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подготовке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 xml:space="preserve">и </w:t>
      </w:r>
      <w:r>
        <w:rPr>
          <w:rFonts w:eastAsia="Times New Roman" w:cs="Times New Roman"/>
          <w:sz w:val="24"/>
          <w:szCs w:val="24"/>
        </w:rPr>
        <w:t>мобилизации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Российской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Федерации»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постановления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Правительства Российской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Федерации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27.11.2006 </w:t>
      </w:r>
      <w:r>
        <w:rPr>
          <w:rFonts w:eastAsia="Times New Roman" w:cs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 xml:space="preserve">719 </w:t>
      </w:r>
      <w:r>
        <w:rPr>
          <w:rFonts w:eastAsia="Times New Roman" w:cs="Times New Roman"/>
          <w:sz w:val="24"/>
          <w:szCs w:val="24"/>
        </w:rPr>
        <w:t>«Об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утверждении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Положения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 воинском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учете»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постановления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Главы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муниципального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образования «Тамбовский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сельсовет»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20.02.2017 </w:t>
      </w:r>
      <w:r>
        <w:rPr>
          <w:rFonts w:eastAsia="Times New Roman" w:cs="Times New Roman"/>
          <w:sz w:val="24"/>
          <w:szCs w:val="24"/>
        </w:rPr>
        <w:t>года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№</w:t>
      </w:r>
      <w:r w:rsidR="00967389">
        <w:rPr>
          <w:rFonts w:eastAsia="Times New Roman"/>
          <w:sz w:val="24"/>
          <w:szCs w:val="24"/>
        </w:rPr>
        <w:t>6-</w:t>
      </w:r>
      <w:r>
        <w:rPr>
          <w:rFonts w:eastAsia="Times New Roman" w:cs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утверждении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Положения 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организации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осуществлении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первичного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воинского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учета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территории муниципального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образования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«Тамбовский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сельсовет»</w:t>
      </w:r>
    </w:p>
    <w:p w:rsidR="008D0C11" w:rsidRDefault="00D1785E">
      <w:pPr>
        <w:shd w:val="clear" w:color="auto" w:fill="FFFFFF"/>
        <w:spacing w:before="274"/>
        <w:ind w:left="744"/>
      </w:pPr>
      <w:r>
        <w:rPr>
          <w:rFonts w:eastAsia="Times New Roman" w:cs="Times New Roman"/>
          <w:b/>
          <w:bCs/>
          <w:spacing w:val="-2"/>
          <w:sz w:val="24"/>
          <w:szCs w:val="24"/>
        </w:rPr>
        <w:t>ПОСТАНОВЛЯЮ</w:t>
      </w:r>
      <w:r>
        <w:rPr>
          <w:rFonts w:eastAsia="Times New Roman"/>
          <w:b/>
          <w:bCs/>
          <w:spacing w:val="-2"/>
          <w:sz w:val="24"/>
          <w:szCs w:val="24"/>
        </w:rPr>
        <w:t>:</w:t>
      </w:r>
    </w:p>
    <w:p w:rsidR="008D0C11" w:rsidRDefault="00D1785E">
      <w:pPr>
        <w:shd w:val="clear" w:color="auto" w:fill="FFFFFF"/>
        <w:spacing w:before="274" w:line="274" w:lineRule="exact"/>
        <w:ind w:left="14" w:right="10" w:firstLine="715"/>
        <w:jc w:val="both"/>
      </w:pPr>
      <w:r>
        <w:rPr>
          <w:sz w:val="24"/>
          <w:szCs w:val="24"/>
        </w:rPr>
        <w:t>1.</w:t>
      </w:r>
      <w:r>
        <w:rPr>
          <w:rFonts w:eastAsia="Times New Roman" w:cs="Times New Roman"/>
          <w:sz w:val="24"/>
          <w:szCs w:val="24"/>
        </w:rPr>
        <w:t>Обязанности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ведению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первичного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воинского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учета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также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ведению воинского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учета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Администрации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муниципального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образования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«Сельское поселение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Тамбовский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сельсовет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Харабалинского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муниципального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района Астраханской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области»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возложить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специалиста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ВУС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Рыжову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Татьяну Вячеславовну</w:t>
      </w:r>
      <w:r>
        <w:rPr>
          <w:rFonts w:eastAsia="Times New Roman"/>
          <w:sz w:val="24"/>
          <w:szCs w:val="24"/>
        </w:rPr>
        <w:t>.</w:t>
      </w:r>
    </w:p>
    <w:p w:rsidR="008D0C11" w:rsidRDefault="00D1785E" w:rsidP="00D1785E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74" w:lineRule="exact"/>
        <w:ind w:left="5" w:right="19" w:firstLine="720"/>
        <w:jc w:val="both"/>
        <w:rPr>
          <w:spacing w:val="-14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убытии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отпуск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командировку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лечение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Рыжовой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временное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исполнение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обязанностей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ведению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воинского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учета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возложить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на помощника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Главы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Сюйналиеву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Эльнару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Харесовну</w:t>
      </w:r>
      <w:proofErr w:type="spellEnd"/>
      <w:r>
        <w:rPr>
          <w:rFonts w:eastAsia="Times New Roman"/>
          <w:sz w:val="24"/>
          <w:szCs w:val="24"/>
        </w:rPr>
        <w:t>.</w:t>
      </w:r>
    </w:p>
    <w:p w:rsidR="008D0C11" w:rsidRDefault="00D1785E" w:rsidP="00D1785E">
      <w:pPr>
        <w:numPr>
          <w:ilvl w:val="0"/>
          <w:numId w:val="1"/>
        </w:numPr>
        <w:shd w:val="clear" w:color="auto" w:fill="FFFFFF"/>
        <w:tabs>
          <w:tab w:val="left" w:pos="1080"/>
        </w:tabs>
        <w:spacing w:line="274" w:lineRule="exact"/>
        <w:ind w:left="5" w:right="24" w:firstLine="720"/>
        <w:jc w:val="both"/>
        <w:rPr>
          <w:spacing w:val="-17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Постановление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</w:rPr>
        <w:t xml:space="preserve"> 24.10.2022 </w:t>
      </w:r>
      <w:r>
        <w:rPr>
          <w:rFonts w:eastAsia="Times New Roman" w:cs="Times New Roman"/>
          <w:sz w:val="24"/>
          <w:szCs w:val="24"/>
        </w:rPr>
        <w:t>г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№</w:t>
      </w:r>
      <w:r>
        <w:rPr>
          <w:rFonts w:eastAsia="Times New Roman"/>
          <w:sz w:val="24"/>
          <w:szCs w:val="24"/>
        </w:rPr>
        <w:t>65/1-</w:t>
      </w:r>
      <w:r>
        <w:rPr>
          <w:rFonts w:eastAsia="Times New Roman" w:cs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«Об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организации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воинского учета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граждан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 w:cs="Times New Roman"/>
          <w:sz w:val="24"/>
          <w:szCs w:val="24"/>
        </w:rPr>
        <w:t>пребывающих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запасе»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считать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утратившим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силу</w:t>
      </w:r>
      <w:r>
        <w:rPr>
          <w:rFonts w:eastAsia="Times New Roman"/>
          <w:sz w:val="24"/>
          <w:szCs w:val="24"/>
        </w:rPr>
        <w:t>.</w:t>
      </w:r>
    </w:p>
    <w:p w:rsidR="008D0C11" w:rsidRDefault="00D1785E">
      <w:pPr>
        <w:shd w:val="clear" w:color="auto" w:fill="FFFFFF"/>
        <w:tabs>
          <w:tab w:val="left" w:pos="1334"/>
        </w:tabs>
        <w:spacing w:line="274" w:lineRule="exact"/>
        <w:ind w:right="29" w:firstLine="710"/>
        <w:jc w:val="both"/>
      </w:pPr>
      <w:r>
        <w:rPr>
          <w:spacing w:val="-12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Опубликовать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 w:cs="Times New Roman"/>
          <w:sz w:val="24"/>
          <w:szCs w:val="24"/>
        </w:rPr>
        <w:t>обнародовать</w:t>
      </w:r>
      <w:r>
        <w:rPr>
          <w:rFonts w:eastAsia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>настоящее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Постановление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</w:t>
      </w:r>
      <w:r>
        <w:rPr>
          <w:rFonts w:eastAsia="Times New Roman" w:cs="Times New Roman"/>
          <w:sz w:val="24"/>
          <w:szCs w:val="24"/>
        </w:rPr>
        <w:br/>
        <w:t>установленном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законодательством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порядке</w:t>
      </w:r>
      <w:r>
        <w:rPr>
          <w:rFonts w:eastAsia="Times New Roman"/>
          <w:sz w:val="24"/>
          <w:szCs w:val="24"/>
        </w:rPr>
        <w:t>.</w:t>
      </w:r>
    </w:p>
    <w:p w:rsidR="00D1785E" w:rsidRDefault="00D1785E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  <w:r>
        <w:rPr>
          <w:spacing w:val="-17"/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rFonts w:eastAsia="Times New Roman" w:cs="Times New Roman"/>
          <w:spacing w:val="-1"/>
          <w:sz w:val="24"/>
          <w:szCs w:val="24"/>
        </w:rPr>
        <w:t>Контроль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за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исполнением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настоящего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постановления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оставляю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за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pacing w:val="-1"/>
          <w:sz w:val="24"/>
          <w:szCs w:val="24"/>
        </w:rPr>
        <w:t>собой</w:t>
      </w:r>
      <w:r>
        <w:rPr>
          <w:rFonts w:eastAsia="Times New Roman"/>
          <w:spacing w:val="-1"/>
          <w:sz w:val="24"/>
          <w:szCs w:val="24"/>
        </w:rPr>
        <w:t>.</w:t>
      </w: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Глава муниципального образования</w:t>
      </w:r>
    </w:p>
    <w:p w:rsidR="00967389" w:rsidRDefault="00967389">
      <w:pPr>
        <w:shd w:val="clear" w:color="auto" w:fill="FFFFFF"/>
        <w:tabs>
          <w:tab w:val="left" w:pos="1066"/>
        </w:tabs>
        <w:spacing w:line="274" w:lineRule="exact"/>
        <w:ind w:left="720"/>
      </w:pPr>
      <w:r>
        <w:rPr>
          <w:rFonts w:eastAsia="Times New Roman"/>
          <w:spacing w:val="-1"/>
          <w:sz w:val="24"/>
          <w:szCs w:val="24"/>
        </w:rPr>
        <w:t xml:space="preserve">«Тамбовский сельсовет»                                      </w:t>
      </w:r>
      <w:bookmarkStart w:id="0" w:name="_GoBack"/>
      <w:bookmarkEnd w:id="0"/>
      <w:r>
        <w:rPr>
          <w:rFonts w:eastAsia="Times New Roman"/>
          <w:spacing w:val="-1"/>
          <w:sz w:val="24"/>
          <w:szCs w:val="24"/>
        </w:rPr>
        <w:t xml:space="preserve">  А.Б. </w:t>
      </w:r>
      <w:proofErr w:type="spellStart"/>
      <w:r>
        <w:rPr>
          <w:rFonts w:eastAsia="Times New Roman"/>
          <w:spacing w:val="-1"/>
          <w:sz w:val="24"/>
          <w:szCs w:val="24"/>
        </w:rPr>
        <w:t>Харасаев</w:t>
      </w:r>
      <w:proofErr w:type="spellEnd"/>
    </w:p>
    <w:sectPr w:rsidR="00967389">
      <w:type w:val="continuous"/>
      <w:pgSz w:w="11909" w:h="16834"/>
      <w:pgMar w:top="1440" w:right="878" w:bottom="720" w:left="16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3AD2"/>
    <w:multiLevelType w:val="singleLevel"/>
    <w:tmpl w:val="703E818E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5E"/>
    <w:rsid w:val="008D0C11"/>
    <w:rsid w:val="00967389"/>
    <w:rsid w:val="00D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2023-02-01T05:56:00Z</dcterms:created>
  <dcterms:modified xsi:type="dcterms:W3CDTF">2023-02-01T05:59:00Z</dcterms:modified>
</cp:coreProperties>
</file>